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FF0" w:rsidRPr="008D50F1" w:rsidRDefault="00D01FF0" w:rsidP="00D01FF0">
      <w:pPr>
        <w:jc w:val="center"/>
        <w:rPr>
          <w:rFonts w:ascii="Times New Roman" w:hAnsi="Times New Roman" w:cs="Times New Roman"/>
          <w:sz w:val="72"/>
          <w:szCs w:val="72"/>
        </w:rPr>
      </w:pPr>
    </w:p>
    <w:p w:rsidR="00D01FF0" w:rsidRPr="008D50F1" w:rsidRDefault="00D01FF0" w:rsidP="00D01FF0">
      <w:pPr>
        <w:jc w:val="center"/>
        <w:rPr>
          <w:rFonts w:ascii="Times New Roman" w:hAnsi="Times New Roman" w:cs="Times New Roman"/>
          <w:sz w:val="72"/>
          <w:szCs w:val="72"/>
        </w:rPr>
      </w:pPr>
    </w:p>
    <w:p w:rsidR="00D01FF0" w:rsidRPr="008D50F1" w:rsidRDefault="00D01FF0" w:rsidP="00D01FF0">
      <w:pPr>
        <w:jc w:val="center"/>
        <w:rPr>
          <w:rFonts w:ascii="Times New Roman" w:hAnsi="Times New Roman" w:cs="Times New Roman"/>
          <w:sz w:val="72"/>
          <w:szCs w:val="72"/>
        </w:rPr>
      </w:pPr>
    </w:p>
    <w:p w:rsidR="00D01FF0" w:rsidRPr="008D50F1" w:rsidRDefault="0087704B" w:rsidP="00D01FF0">
      <w:pPr>
        <w:jc w:val="center"/>
        <w:rPr>
          <w:rFonts w:ascii="Times New Roman" w:hAnsi="Times New Roman" w:cs="Times New Roman"/>
          <w:sz w:val="72"/>
          <w:szCs w:val="72"/>
        </w:rPr>
      </w:pPr>
      <w:r w:rsidRPr="008D50F1">
        <w:rPr>
          <w:rFonts w:ascii="Times New Roman" w:hAnsi="Times New Roman" w:cs="Times New Roman"/>
          <w:sz w:val="72"/>
          <w:szCs w:val="72"/>
        </w:rPr>
        <w:t>РЕКОМЕНДУЕМЫЕ МЕТОДИКИ ИЗУЧЕ</w:t>
      </w:r>
      <w:r w:rsidR="00D01FF0" w:rsidRPr="008D50F1">
        <w:rPr>
          <w:rFonts w:ascii="Times New Roman" w:hAnsi="Times New Roman" w:cs="Times New Roman"/>
          <w:sz w:val="72"/>
          <w:szCs w:val="72"/>
        </w:rPr>
        <w:t>НИЯ ЛИЧНОСТИ МЛАДШЕГО ШКОЛЬНИКА.</w:t>
      </w:r>
    </w:p>
    <w:p w:rsidR="00D01FF0" w:rsidRPr="008D50F1" w:rsidRDefault="00D01FF0" w:rsidP="00D01FF0">
      <w:pPr>
        <w:jc w:val="center"/>
        <w:rPr>
          <w:rFonts w:ascii="Times New Roman" w:hAnsi="Times New Roman" w:cs="Times New Roman"/>
          <w:sz w:val="72"/>
          <w:szCs w:val="72"/>
        </w:rPr>
      </w:pPr>
    </w:p>
    <w:p w:rsidR="00D01FF0" w:rsidRPr="008D50F1" w:rsidRDefault="00D01FF0" w:rsidP="00D01FF0">
      <w:pPr>
        <w:jc w:val="center"/>
        <w:rPr>
          <w:rFonts w:ascii="Times New Roman" w:hAnsi="Times New Roman" w:cs="Times New Roman"/>
          <w:sz w:val="72"/>
          <w:szCs w:val="72"/>
        </w:rPr>
      </w:pPr>
    </w:p>
    <w:p w:rsidR="00D01FF0" w:rsidRPr="008D50F1" w:rsidRDefault="00D01FF0" w:rsidP="00D01FF0">
      <w:pPr>
        <w:jc w:val="center"/>
        <w:rPr>
          <w:rFonts w:ascii="Times New Roman" w:hAnsi="Times New Roman" w:cs="Times New Roman"/>
          <w:sz w:val="72"/>
          <w:szCs w:val="72"/>
        </w:rPr>
      </w:pPr>
    </w:p>
    <w:p w:rsidR="00D01FF0" w:rsidRPr="008D50F1" w:rsidRDefault="00D01FF0" w:rsidP="00D01FF0">
      <w:pPr>
        <w:jc w:val="center"/>
        <w:rPr>
          <w:rFonts w:ascii="Times New Roman" w:hAnsi="Times New Roman" w:cs="Times New Roman"/>
          <w:sz w:val="72"/>
          <w:szCs w:val="72"/>
        </w:rPr>
      </w:pPr>
    </w:p>
    <w:p w:rsidR="00D01FF0" w:rsidRPr="008D50F1" w:rsidRDefault="00D01FF0" w:rsidP="00D01FF0">
      <w:pPr>
        <w:jc w:val="right"/>
        <w:rPr>
          <w:rFonts w:ascii="Times New Roman" w:hAnsi="Times New Roman" w:cs="Times New Roman"/>
          <w:sz w:val="32"/>
          <w:szCs w:val="32"/>
        </w:rPr>
      </w:pPr>
      <w:r w:rsidRPr="008D50F1">
        <w:rPr>
          <w:rFonts w:ascii="Times New Roman" w:hAnsi="Times New Roman" w:cs="Times New Roman"/>
          <w:sz w:val="32"/>
          <w:szCs w:val="32"/>
        </w:rPr>
        <w:t xml:space="preserve">Педагог психолог МБОУ «СШ №6»   </w:t>
      </w:r>
    </w:p>
    <w:p w:rsidR="00D01FF0" w:rsidRPr="008D50F1" w:rsidRDefault="00D01FF0" w:rsidP="00D01FF0">
      <w:pPr>
        <w:jc w:val="right"/>
        <w:rPr>
          <w:rFonts w:ascii="Times New Roman" w:hAnsi="Times New Roman" w:cs="Times New Roman"/>
          <w:sz w:val="32"/>
          <w:szCs w:val="32"/>
        </w:rPr>
      </w:pPr>
      <w:r w:rsidRPr="008D50F1">
        <w:rPr>
          <w:rFonts w:ascii="Times New Roman" w:hAnsi="Times New Roman" w:cs="Times New Roman"/>
          <w:sz w:val="32"/>
          <w:szCs w:val="32"/>
        </w:rPr>
        <w:t>Бегдаш Е.А.</w:t>
      </w:r>
    </w:p>
    <w:p w:rsidR="00D01FF0" w:rsidRPr="008D50F1" w:rsidRDefault="00D01FF0" w:rsidP="00D01FF0">
      <w:pPr>
        <w:rPr>
          <w:rFonts w:ascii="Times New Roman" w:hAnsi="Times New Roman" w:cs="Times New Roman"/>
        </w:rPr>
      </w:pPr>
    </w:p>
    <w:p w:rsidR="00D01FF0" w:rsidRPr="008D50F1" w:rsidRDefault="00D01FF0" w:rsidP="00D01FF0">
      <w:pPr>
        <w:rPr>
          <w:rFonts w:ascii="Times New Roman" w:hAnsi="Times New Roman" w:cs="Times New Roman"/>
        </w:rPr>
      </w:pPr>
    </w:p>
    <w:p w:rsidR="0087704B" w:rsidRPr="008D50F1" w:rsidRDefault="0087704B" w:rsidP="00D01FF0">
      <w:pPr>
        <w:rPr>
          <w:rFonts w:ascii="Times New Roman" w:hAnsi="Times New Roman" w:cs="Times New Roman"/>
        </w:rPr>
      </w:pPr>
      <w:r w:rsidRPr="008D50F1">
        <w:rPr>
          <w:rFonts w:ascii="Times New Roman" w:hAnsi="Times New Roman" w:cs="Times New Roman"/>
          <w:b/>
          <w:sz w:val="28"/>
          <w:szCs w:val="28"/>
        </w:rPr>
        <w:lastRenderedPageBreak/>
        <w:t>Личность</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b/>
        </w:rPr>
      </w:pPr>
      <w:r w:rsidRPr="008D50F1">
        <w:rPr>
          <w:rFonts w:ascii="Times New Roman" w:hAnsi="Times New Roman" w:cs="Times New Roman"/>
          <w:b/>
        </w:rPr>
        <w:t xml:space="preserve">1. Методика “Если бы ты был волшебником. Если бы у тебя была волшебная палочка”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Цель: изучение желаний младших школьников. Порядок исследования. Ребятам предлагается назвать три желания, которые они хотели бы исполнить. Выбор одного желания лучше не предлагать, так как младшим школьникам еще очень сложно выбрать самое-самое главное желание. Анализ ответов может быть выполнен по следующей схеме: для себя, для других. Ответы второй группы можно уточнить: для близких, для людей </w:t>
      </w:r>
      <w:proofErr w:type="spellStart"/>
      <w:r w:rsidRPr="008D50F1">
        <w:rPr>
          <w:rFonts w:ascii="Times New Roman" w:hAnsi="Times New Roman" w:cs="Times New Roman"/>
        </w:rPr>
        <w:t>воо</w:t>
      </w:r>
      <w:proofErr w:type="gramStart"/>
      <w:r w:rsidRPr="008D50F1">
        <w:rPr>
          <w:rFonts w:ascii="Times New Roman" w:hAnsi="Times New Roman" w:cs="Times New Roman"/>
        </w:rPr>
        <w:t>б</w:t>
      </w:r>
      <w:proofErr w:type="spellEnd"/>
      <w:r w:rsidRPr="008D50F1">
        <w:rPr>
          <w:rFonts w:ascii="Times New Roman" w:hAnsi="Times New Roman" w:cs="Times New Roman"/>
        </w:rPr>
        <w:t>-</w:t>
      </w:r>
      <w:proofErr w:type="gramEnd"/>
      <w:r w:rsidRPr="008D50F1">
        <w:rPr>
          <w:rFonts w:ascii="Times New Roman" w:hAnsi="Times New Roman" w:cs="Times New Roman"/>
        </w:rPr>
        <w:t xml:space="preserve"> </w:t>
      </w:r>
      <w:proofErr w:type="spellStart"/>
      <w:r w:rsidRPr="008D50F1">
        <w:rPr>
          <w:rFonts w:ascii="Times New Roman" w:hAnsi="Times New Roman" w:cs="Times New Roman"/>
        </w:rPr>
        <w:t>ще</w:t>
      </w:r>
      <w:proofErr w:type="spellEnd"/>
      <w:r w:rsidRPr="008D50F1">
        <w:rPr>
          <w:rFonts w:ascii="Times New Roman" w:hAnsi="Times New Roman" w:cs="Times New Roman"/>
        </w:rPr>
        <w:t xml:space="preserve">.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b/>
        </w:rPr>
      </w:pPr>
      <w:r w:rsidRPr="008D50F1">
        <w:rPr>
          <w:rFonts w:ascii="Times New Roman" w:hAnsi="Times New Roman" w:cs="Times New Roman"/>
          <w:b/>
        </w:rPr>
        <w:t>2. Методика “Цветик-</w:t>
      </w:r>
      <w:proofErr w:type="spellStart"/>
      <w:r w:rsidRPr="008D50F1">
        <w:rPr>
          <w:rFonts w:ascii="Times New Roman" w:hAnsi="Times New Roman" w:cs="Times New Roman"/>
          <w:b/>
        </w:rPr>
        <w:t>семицветик</w:t>
      </w:r>
      <w:bookmarkStart w:id="0" w:name="_GoBack"/>
      <w:bookmarkEnd w:id="0"/>
      <w:proofErr w:type="spellEnd"/>
      <w:r w:rsidRPr="008D50F1">
        <w:rPr>
          <w:rFonts w:ascii="Times New Roman" w:hAnsi="Times New Roman" w:cs="Times New Roman"/>
          <w:b/>
        </w:rPr>
        <w:t xml:space="preserve">”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Цель: диагностика желаний детей. Оборудование: цветик-</w:t>
      </w:r>
      <w:proofErr w:type="spellStart"/>
      <w:r w:rsidRPr="008D50F1">
        <w:rPr>
          <w:rFonts w:ascii="Times New Roman" w:hAnsi="Times New Roman" w:cs="Times New Roman"/>
        </w:rPr>
        <w:t>семицветик</w:t>
      </w:r>
      <w:proofErr w:type="spellEnd"/>
      <w:r w:rsidRPr="008D50F1">
        <w:rPr>
          <w:rFonts w:ascii="Times New Roman" w:hAnsi="Times New Roman" w:cs="Times New Roman"/>
        </w:rPr>
        <w:t xml:space="preserve"> из бумаги. Порядок исследования. Дети читают (вспоминают) сказку </w:t>
      </w:r>
      <w:proofErr w:type="spellStart"/>
      <w:r w:rsidRPr="008D50F1">
        <w:rPr>
          <w:rFonts w:ascii="Times New Roman" w:hAnsi="Times New Roman" w:cs="Times New Roman"/>
        </w:rPr>
        <w:t>В.Катаева</w:t>
      </w:r>
      <w:proofErr w:type="spellEnd"/>
      <w:r w:rsidRPr="008D50F1">
        <w:rPr>
          <w:rFonts w:ascii="Times New Roman" w:hAnsi="Times New Roman" w:cs="Times New Roman"/>
        </w:rPr>
        <w:t xml:space="preserve"> “Цветик-</w:t>
      </w:r>
      <w:proofErr w:type="spellStart"/>
      <w:r w:rsidRPr="008D50F1">
        <w:rPr>
          <w:rFonts w:ascii="Times New Roman" w:hAnsi="Times New Roman" w:cs="Times New Roman"/>
        </w:rPr>
        <w:t>семицветик</w:t>
      </w:r>
      <w:proofErr w:type="spellEnd"/>
      <w:r w:rsidRPr="008D50F1">
        <w:rPr>
          <w:rFonts w:ascii="Times New Roman" w:hAnsi="Times New Roman" w:cs="Times New Roman"/>
        </w:rPr>
        <w:t xml:space="preserve">”. Возможен просмотр </w:t>
      </w:r>
      <w:proofErr w:type="spellStart"/>
      <w:r w:rsidRPr="008D50F1">
        <w:rPr>
          <w:rFonts w:ascii="Times New Roman" w:hAnsi="Times New Roman" w:cs="Times New Roman"/>
        </w:rPr>
        <w:t>муль</w:t>
      </w:r>
      <w:proofErr w:type="gramStart"/>
      <w:r w:rsidRPr="008D50F1">
        <w:rPr>
          <w:rFonts w:ascii="Times New Roman" w:hAnsi="Times New Roman" w:cs="Times New Roman"/>
        </w:rPr>
        <w:t>т</w:t>
      </w:r>
      <w:proofErr w:type="spellEnd"/>
      <w:r w:rsidRPr="008D50F1">
        <w:rPr>
          <w:rFonts w:ascii="Times New Roman" w:hAnsi="Times New Roman" w:cs="Times New Roman"/>
        </w:rPr>
        <w:t>-</w:t>
      </w:r>
      <w:proofErr w:type="gramEnd"/>
      <w:r w:rsidRPr="008D50F1">
        <w:rPr>
          <w:rFonts w:ascii="Times New Roman" w:hAnsi="Times New Roman" w:cs="Times New Roman"/>
        </w:rPr>
        <w:t xml:space="preserve"> или диафильма. Каждому вручается </w:t>
      </w:r>
      <w:proofErr w:type="gramStart"/>
      <w:r w:rsidRPr="008D50F1">
        <w:rPr>
          <w:rFonts w:ascii="Times New Roman" w:hAnsi="Times New Roman" w:cs="Times New Roman"/>
        </w:rPr>
        <w:t>приготовленный</w:t>
      </w:r>
      <w:proofErr w:type="gramEnd"/>
      <w:r w:rsidRPr="008D50F1">
        <w:rPr>
          <w:rFonts w:ascii="Times New Roman" w:hAnsi="Times New Roman" w:cs="Times New Roman"/>
        </w:rPr>
        <w:t xml:space="preserve"> из бумаги цветик-</w:t>
      </w:r>
      <w:proofErr w:type="spellStart"/>
      <w:r w:rsidRPr="008D50F1">
        <w:rPr>
          <w:rFonts w:ascii="Times New Roman" w:hAnsi="Times New Roman" w:cs="Times New Roman"/>
        </w:rPr>
        <w:t>семицветик</w:t>
      </w:r>
      <w:proofErr w:type="spellEnd"/>
      <w:r w:rsidRPr="008D50F1">
        <w:rPr>
          <w:rFonts w:ascii="Times New Roman" w:hAnsi="Times New Roman" w:cs="Times New Roman"/>
        </w:rPr>
        <w:t xml:space="preserve">, на лепестках которого они записывают свои желания. Лепестки с желаниями дети могут вручить тем, кому они адресованы. </w:t>
      </w:r>
      <w:proofErr w:type="gramStart"/>
      <w:r w:rsidRPr="008D50F1">
        <w:rPr>
          <w:rFonts w:ascii="Times New Roman" w:hAnsi="Times New Roman" w:cs="Times New Roman"/>
        </w:rPr>
        <w:t>Обработка результатов может проходить по такой схеме: выписать желания, суммируя повторяющиеся или близкие по смыслу; сгруппировать: материальные (вещи, игрушки и т.п.), нравственные (иметь животных и ухаживать за ними), познавательные (научиться чему-то, ста</w:t>
      </w:r>
      <w:r w:rsidR="00DA778D" w:rsidRPr="008D50F1">
        <w:rPr>
          <w:rFonts w:ascii="Times New Roman" w:hAnsi="Times New Roman" w:cs="Times New Roman"/>
        </w:rPr>
        <w:t>ть кем-то), разрушительные (сло</w:t>
      </w:r>
      <w:r w:rsidRPr="008D50F1">
        <w:rPr>
          <w:rFonts w:ascii="Times New Roman" w:hAnsi="Times New Roman" w:cs="Times New Roman"/>
        </w:rPr>
        <w:t xml:space="preserve">мать, выбросить и т.п.). </w:t>
      </w:r>
      <w:proofErr w:type="gramEnd"/>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b/>
        </w:rPr>
      </w:pPr>
      <w:r w:rsidRPr="008D50F1">
        <w:rPr>
          <w:rFonts w:ascii="Times New Roman" w:hAnsi="Times New Roman" w:cs="Times New Roman"/>
          <w:b/>
        </w:rPr>
        <w:t xml:space="preserve">3. Методика “Радости и огорчения” (методика незаконченных предложений)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Цель: выявление характера, содержания переживаний младших школьников. Порядок исследования. Возможны следующие варианты методики: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1. Ребятам предлагается дополнить два пре</w:t>
      </w:r>
      <w:r w:rsidR="00DA778D" w:rsidRPr="008D50F1">
        <w:rPr>
          <w:rFonts w:ascii="Times New Roman" w:hAnsi="Times New Roman" w:cs="Times New Roman"/>
        </w:rPr>
        <w:t>дложения: “Больше всего я раду</w:t>
      </w:r>
      <w:r w:rsidRPr="008D50F1">
        <w:rPr>
          <w:rFonts w:ascii="Times New Roman" w:hAnsi="Times New Roman" w:cs="Times New Roman"/>
        </w:rPr>
        <w:t xml:space="preserve">юсь, когда...”, “Больше всего я огорчаюсь, когда...”.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2. Лист бумаги делится пополам. Каждая часть имеет символ: солнце и тучу. Дети в соответствующей части листа рисуют свои радости и огорчения.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3. Дети получают по лепестку ромашки, сделанной из бумаги. На одной стороне они пишут о своих радостях, на другой - об огорчениях. По окончании работы лепестки собираются в ромашку.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lastRenderedPageBreak/>
        <w:t xml:space="preserve">4. Предлагается ответить на вопрос: “Как ты думаешь, что радует, а что огорчает твоих родителей, учителя?” При анализе ответов можно выделить радости и огорчения, связанные с собственной жизнью, с жизнью коллектива (группы, класса, кружка и т.д.). Полученные результаты дадут представление о стержневых интегральных свойствах личности ребенка, которые выражаются в единстве знаний, отношений, доминирующих мотивах поведения и действий.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b/>
        </w:rPr>
      </w:pPr>
      <w:r w:rsidRPr="008D50F1">
        <w:rPr>
          <w:rFonts w:ascii="Times New Roman" w:hAnsi="Times New Roman" w:cs="Times New Roman"/>
          <w:b/>
        </w:rPr>
        <w:t xml:space="preserve">4. Методика “Кем быть?”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Цель: выявление интереса детей к профессиям, разным работам, мотивов их выбора. Порядок исследования. Ребятам предлагается: а) нарисовать, кем бы они хотели стать в будущем, под рисунком сделать подпись; б) написать мини-рассказ “Кем я хочу стать и почему?”; в) написать рассказ на тему: “Моя мама (папа) на работе”.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Обработка полученных материалов может </w:t>
      </w:r>
      <w:proofErr w:type="spellStart"/>
      <w:r w:rsidRPr="008D50F1">
        <w:rPr>
          <w:rFonts w:ascii="Times New Roman" w:hAnsi="Times New Roman" w:cs="Times New Roman"/>
        </w:rPr>
        <w:t>вкючать</w:t>
      </w:r>
      <w:proofErr w:type="spellEnd"/>
      <w:r w:rsidRPr="008D50F1">
        <w:rPr>
          <w:rFonts w:ascii="Times New Roman" w:hAnsi="Times New Roman" w:cs="Times New Roman"/>
        </w:rPr>
        <w:t xml:space="preserve"> классификацию профессий, классификацию мотивов их выбора, сравнение рисунков, ответов, письме</w:t>
      </w:r>
      <w:proofErr w:type="gramStart"/>
      <w:r w:rsidRPr="008D50F1">
        <w:rPr>
          <w:rFonts w:ascii="Times New Roman" w:hAnsi="Times New Roman" w:cs="Times New Roman"/>
        </w:rPr>
        <w:t>н-</w:t>
      </w:r>
      <w:proofErr w:type="gramEnd"/>
      <w:r w:rsidRPr="008D50F1">
        <w:rPr>
          <w:rFonts w:ascii="Times New Roman" w:hAnsi="Times New Roman" w:cs="Times New Roman"/>
        </w:rPr>
        <w:t xml:space="preserve"> </w:t>
      </w:r>
      <w:proofErr w:type="spellStart"/>
      <w:r w:rsidRPr="008D50F1">
        <w:rPr>
          <w:rFonts w:ascii="Times New Roman" w:hAnsi="Times New Roman" w:cs="Times New Roman"/>
        </w:rPr>
        <w:t>ных</w:t>
      </w:r>
      <w:proofErr w:type="spellEnd"/>
      <w:r w:rsidRPr="008D50F1">
        <w:rPr>
          <w:rFonts w:ascii="Times New Roman" w:hAnsi="Times New Roman" w:cs="Times New Roman"/>
        </w:rPr>
        <w:t xml:space="preserve"> работ, выявление влияния родителей на выбор профессии.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b/>
        </w:rPr>
      </w:pPr>
      <w:r w:rsidRPr="008D50F1">
        <w:rPr>
          <w:rFonts w:ascii="Times New Roman" w:hAnsi="Times New Roman" w:cs="Times New Roman"/>
          <w:b/>
        </w:rPr>
        <w:t xml:space="preserve">5. Методика “Мой герой”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Цель: определение тех образцов, которые имеет ребенок, которым хочет подражать. Порядок исследования. Данная методика может проводиться в нескольких вариантах.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1. Детям предлагаются вопросы (устно, письменно): - на кого ты хотел бы быть похожим сейчас и когда вырастешь? - есть ли в классе ребята, на которых ты хотел бы походить? Почему? - на кого из знакомых, героев книг, мультфильмов ты хотел бы походить? Почему?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2. Предложить детям выбрать, на кого они хотели бы походить: на папу, </w:t>
      </w:r>
      <w:proofErr w:type="spellStart"/>
      <w:r w:rsidRPr="008D50F1">
        <w:rPr>
          <w:rFonts w:ascii="Times New Roman" w:hAnsi="Times New Roman" w:cs="Times New Roman"/>
        </w:rPr>
        <w:t>м</w:t>
      </w:r>
      <w:proofErr w:type="gramStart"/>
      <w:r w:rsidRPr="008D50F1">
        <w:rPr>
          <w:rFonts w:ascii="Times New Roman" w:hAnsi="Times New Roman" w:cs="Times New Roman"/>
        </w:rPr>
        <w:t>а</w:t>
      </w:r>
      <w:proofErr w:type="spellEnd"/>
      <w:r w:rsidRPr="008D50F1">
        <w:rPr>
          <w:rFonts w:ascii="Times New Roman" w:hAnsi="Times New Roman" w:cs="Times New Roman"/>
        </w:rPr>
        <w:t>-</w:t>
      </w:r>
      <w:proofErr w:type="gramEnd"/>
      <w:r w:rsidRPr="008D50F1">
        <w:rPr>
          <w:rFonts w:ascii="Times New Roman" w:hAnsi="Times New Roman" w:cs="Times New Roman"/>
        </w:rPr>
        <w:t xml:space="preserve"> </w:t>
      </w:r>
      <w:proofErr w:type="spellStart"/>
      <w:r w:rsidRPr="008D50F1">
        <w:rPr>
          <w:rFonts w:ascii="Times New Roman" w:hAnsi="Times New Roman" w:cs="Times New Roman"/>
        </w:rPr>
        <w:t>му</w:t>
      </w:r>
      <w:proofErr w:type="spellEnd"/>
      <w:r w:rsidRPr="008D50F1">
        <w:rPr>
          <w:rFonts w:ascii="Times New Roman" w:hAnsi="Times New Roman" w:cs="Times New Roman"/>
        </w:rPr>
        <w:t xml:space="preserve">, брата, сестру, учительницу, товарища, знакомого, соседа.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3. Сочинение-рассказ (сказка) “Я хочу быть, как...” Обработка результатов. При анализе результатов обратить внимание не только на то, кто становится примером для подражания, но и почему именно этот выбор сделан школьником.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6. Методика “Выбор”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lastRenderedPageBreak/>
        <w:t>Цель: выявление направленности потребностей. Инструкция испытуемому. “</w:t>
      </w:r>
      <w:proofErr w:type="spellStart"/>
      <w:r w:rsidRPr="008D50F1">
        <w:rPr>
          <w:rFonts w:ascii="Times New Roman" w:hAnsi="Times New Roman" w:cs="Times New Roman"/>
        </w:rPr>
        <w:t>Передставь</w:t>
      </w:r>
      <w:proofErr w:type="spellEnd"/>
      <w:r w:rsidRPr="008D50F1">
        <w:rPr>
          <w:rFonts w:ascii="Times New Roman" w:hAnsi="Times New Roman" w:cs="Times New Roman"/>
        </w:rPr>
        <w:t xml:space="preserve"> себе, что ты заработал (тебе дали) ... рублей. Подумай, на что бы ты потратил эти деньги?” Обработка результатов. При анализе определяется доминирование духовных или материальных, индивидуальных или общественных потребностей.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7. Методика “Составление расписания на неделю” </w:t>
      </w:r>
      <w:proofErr w:type="spellStart"/>
      <w:r w:rsidRPr="008D50F1">
        <w:rPr>
          <w:rFonts w:ascii="Times New Roman" w:hAnsi="Times New Roman" w:cs="Times New Roman"/>
        </w:rPr>
        <w:t>С.Я.Рубинштейн</w:t>
      </w:r>
      <w:proofErr w:type="spellEnd"/>
      <w:r w:rsidRPr="008D50F1">
        <w:rPr>
          <w:rFonts w:ascii="Times New Roman" w:hAnsi="Times New Roman" w:cs="Times New Roman"/>
        </w:rPr>
        <w:t xml:space="preserve"> в модификации </w:t>
      </w:r>
      <w:proofErr w:type="spellStart"/>
      <w:r w:rsidRPr="008D50F1">
        <w:rPr>
          <w:rFonts w:ascii="Times New Roman" w:hAnsi="Times New Roman" w:cs="Times New Roman"/>
        </w:rPr>
        <w:t>В.Ф.</w:t>
      </w:r>
      <w:proofErr w:type="gramStart"/>
      <w:r w:rsidRPr="008D50F1">
        <w:rPr>
          <w:rFonts w:ascii="Times New Roman" w:hAnsi="Times New Roman" w:cs="Times New Roman"/>
        </w:rPr>
        <w:t>Моргуна</w:t>
      </w:r>
      <w:proofErr w:type="spellEnd"/>
      <w:proofErr w:type="gramEnd"/>
      <w:r w:rsidRPr="008D50F1">
        <w:rPr>
          <w:rFonts w:ascii="Times New Roman" w:hAnsi="Times New Roman" w:cs="Times New Roman"/>
        </w:rPr>
        <w:t xml:space="preserve">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Цель: диагностика отношения ученика к конкретным учебным предметам и к учению в целом. Оборудование: лист бумаги, разделенный на семь частей, где подписаны дни недели. Инструкция испытуемому. Давай представим себе, что мы с тобой в школе будущего. Это такая школа, где дети могут сами составлять расписание уроков. Перед тобой лежит страничка из дневника этой школы. Заполни эту страничку так, как ты считаешь нужным. На каждый день можешь написать любое количество уроков. </w:t>
      </w:r>
      <w:proofErr w:type="gramStart"/>
      <w:r w:rsidRPr="008D50F1">
        <w:rPr>
          <w:rFonts w:ascii="Times New Roman" w:hAnsi="Times New Roman" w:cs="Times New Roman"/>
        </w:rPr>
        <w:t>Уроки</w:t>
      </w:r>
      <w:proofErr w:type="gramEnd"/>
      <w:r w:rsidRPr="008D50F1">
        <w:rPr>
          <w:rFonts w:ascii="Times New Roman" w:hAnsi="Times New Roman" w:cs="Times New Roman"/>
        </w:rPr>
        <w:t xml:space="preserve"> можно писать </w:t>
      </w:r>
      <w:proofErr w:type="gramStart"/>
      <w:r w:rsidRPr="008D50F1">
        <w:rPr>
          <w:rFonts w:ascii="Times New Roman" w:hAnsi="Times New Roman" w:cs="Times New Roman"/>
        </w:rPr>
        <w:t>какие</w:t>
      </w:r>
      <w:proofErr w:type="gramEnd"/>
      <w:r w:rsidRPr="008D50F1">
        <w:rPr>
          <w:rFonts w:ascii="Times New Roman" w:hAnsi="Times New Roman" w:cs="Times New Roman"/>
        </w:rPr>
        <w:t xml:space="preserve"> хочешь. Это и будет расписание на неделю для нашей школы будущего.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Обработка и анализ результатов. У экспериментатора имеется реальное расписание уроков в классе. Это расписание сравнивают с расписанием “школы будущего”, составленным каждым учеником. При этом выделяют те предметы, количество которых у испытуемого больше или меньше, чем в реальном расписании, и высчитывают процент несоответствия, что позволяет провести диагностику отношения ученика к учению в целом, и особенно к отдельным предметам.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8. Методика “Неоконченные предложения” </w:t>
      </w:r>
      <w:proofErr w:type="spellStart"/>
      <w:r w:rsidRPr="008D50F1">
        <w:rPr>
          <w:rFonts w:ascii="Times New Roman" w:hAnsi="Times New Roman" w:cs="Times New Roman"/>
        </w:rPr>
        <w:t>М.Ньюттена</w:t>
      </w:r>
      <w:proofErr w:type="spellEnd"/>
      <w:r w:rsidRPr="008D50F1">
        <w:rPr>
          <w:rFonts w:ascii="Times New Roman" w:hAnsi="Times New Roman" w:cs="Times New Roman"/>
        </w:rPr>
        <w:t xml:space="preserve"> в модификации </w:t>
      </w:r>
      <w:proofErr w:type="spellStart"/>
      <w:r w:rsidRPr="008D50F1">
        <w:rPr>
          <w:rFonts w:ascii="Times New Roman" w:hAnsi="Times New Roman" w:cs="Times New Roman"/>
        </w:rPr>
        <w:t>А.Б.Орлова</w:t>
      </w:r>
      <w:proofErr w:type="spellEnd"/>
      <w:r w:rsidRPr="008D50F1">
        <w:rPr>
          <w:rFonts w:ascii="Times New Roman" w:hAnsi="Times New Roman" w:cs="Times New Roman"/>
        </w:rPr>
        <w:t xml:space="preserve">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Цель: диагностика мотивации учения. Порядок исследования. Экспериментатор зачитывает начало предложения и сам записывает окончание предложения, которое говорит школьник. Методика используется во 2-3 классах с каждым учащимся индивидуально. Инструкция испытуемому. Сейчас я буду зачитывать тебе начало </w:t>
      </w:r>
      <w:proofErr w:type="spellStart"/>
      <w:r w:rsidRPr="008D50F1">
        <w:rPr>
          <w:rFonts w:ascii="Times New Roman" w:hAnsi="Times New Roman" w:cs="Times New Roman"/>
        </w:rPr>
        <w:t>предлож</w:t>
      </w:r>
      <w:proofErr w:type="gramStart"/>
      <w:r w:rsidRPr="008D50F1">
        <w:rPr>
          <w:rFonts w:ascii="Times New Roman" w:hAnsi="Times New Roman" w:cs="Times New Roman"/>
        </w:rPr>
        <w:t>е</w:t>
      </w:r>
      <w:proofErr w:type="spellEnd"/>
      <w:r w:rsidRPr="008D50F1">
        <w:rPr>
          <w:rFonts w:ascii="Times New Roman" w:hAnsi="Times New Roman" w:cs="Times New Roman"/>
        </w:rPr>
        <w:t>-</w:t>
      </w:r>
      <w:proofErr w:type="gramEnd"/>
      <w:r w:rsidRPr="008D50F1">
        <w:rPr>
          <w:rFonts w:ascii="Times New Roman" w:hAnsi="Times New Roman" w:cs="Times New Roman"/>
        </w:rPr>
        <w:t xml:space="preserve"> </w:t>
      </w:r>
      <w:proofErr w:type="spellStart"/>
      <w:r w:rsidRPr="008D50F1">
        <w:rPr>
          <w:rFonts w:ascii="Times New Roman" w:hAnsi="Times New Roman" w:cs="Times New Roman"/>
        </w:rPr>
        <w:t>ния</w:t>
      </w:r>
      <w:proofErr w:type="spellEnd"/>
      <w:r w:rsidRPr="008D50F1">
        <w:rPr>
          <w:rFonts w:ascii="Times New Roman" w:hAnsi="Times New Roman" w:cs="Times New Roman"/>
        </w:rPr>
        <w:t xml:space="preserve">, а ты как можно быстрее придумай к нему продолжение.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1. Я думаю, что хороший ученик - это тот, кто...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2. Я думаю, что плохой ученик - это тот, кто...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3. Больше всего я люблю, когда учитель...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4. Больше всего я не люблю, когда учитель...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lastRenderedPageBreak/>
        <w:t xml:space="preserve">5. Больше всего мне школа нравится за то, что...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6. Я не люблю школу за то, что...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7. Мне радостно, когда в школе...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8. Я боюсь, когда в школе...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9. Я хотел бы, чтобы в школе...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10. Я не хотел бы, чтобы в школе...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11. Когда я был маленьким, я думал, что в школе...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12. Если я невнимателен на уроке, я...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13. Когда я не понимаю что-нибудь на уроке, я...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14. Когда мне что-нибудь непонятно при выполнении домашнего задания, я...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15. Я всегда могу проверить, правильно ли я...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16. Я никогда не могу проверить, правильно ли я...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17. Если мне нужно что-нибудь запомнить, я...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18. Когда мне что-нибудь интересно на уроке, я...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19. Мне всегда интересно, когда на уроках...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lastRenderedPageBreak/>
        <w:t xml:space="preserve">20. Мне всегда неинтересно, когда на уроках...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21. Если нам не задают домашнего задания, я...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22. Если я не знаю, как решить задачу, я...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23. Если я не знаю, как написать слово, я...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24. Я лучше понимаю, когда на уроке...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25. Я хотел бы, чтобы в школе всегда...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Обработка и анализ результатов. Первоначально каждое окончание </w:t>
      </w:r>
      <w:proofErr w:type="spellStart"/>
      <w:r w:rsidRPr="008D50F1">
        <w:rPr>
          <w:rFonts w:ascii="Times New Roman" w:hAnsi="Times New Roman" w:cs="Times New Roman"/>
        </w:rPr>
        <w:t>предл</w:t>
      </w:r>
      <w:proofErr w:type="gramStart"/>
      <w:r w:rsidRPr="008D50F1">
        <w:rPr>
          <w:rFonts w:ascii="Times New Roman" w:hAnsi="Times New Roman" w:cs="Times New Roman"/>
        </w:rPr>
        <w:t>о</w:t>
      </w:r>
      <w:proofErr w:type="spellEnd"/>
      <w:r w:rsidRPr="008D50F1">
        <w:rPr>
          <w:rFonts w:ascii="Times New Roman" w:hAnsi="Times New Roman" w:cs="Times New Roman"/>
        </w:rPr>
        <w:t>-</w:t>
      </w:r>
      <w:proofErr w:type="gramEnd"/>
      <w:r w:rsidRPr="008D50F1">
        <w:rPr>
          <w:rFonts w:ascii="Times New Roman" w:hAnsi="Times New Roman" w:cs="Times New Roman"/>
        </w:rPr>
        <w:t xml:space="preserve"> </w:t>
      </w:r>
      <w:proofErr w:type="spellStart"/>
      <w:r w:rsidRPr="008D50F1">
        <w:rPr>
          <w:rFonts w:ascii="Times New Roman" w:hAnsi="Times New Roman" w:cs="Times New Roman"/>
        </w:rPr>
        <w:t>жения</w:t>
      </w:r>
      <w:proofErr w:type="spellEnd"/>
      <w:r w:rsidRPr="008D50F1">
        <w:rPr>
          <w:rFonts w:ascii="Times New Roman" w:hAnsi="Times New Roman" w:cs="Times New Roman"/>
        </w:rPr>
        <w:t xml:space="preserve"> оценивается с точки зрения выражения школьником положительного или отрицательного отношения к одному из четырех показателей мотивации учения (1 - вид личностно значимые деятельности учащегося (учение, игра, труд и т.д.); 2 - личностно значимые для ученика субъекты (учитель, одноклассники, родители, влияющие на отношение учащегося к учению); 3 - знак отношения учащег</w:t>
      </w:r>
      <w:proofErr w:type="gramStart"/>
      <w:r w:rsidRPr="008D50F1">
        <w:rPr>
          <w:rFonts w:ascii="Times New Roman" w:hAnsi="Times New Roman" w:cs="Times New Roman"/>
        </w:rPr>
        <w:t>о-</w:t>
      </w:r>
      <w:proofErr w:type="gramEnd"/>
      <w:r w:rsidRPr="008D50F1">
        <w:rPr>
          <w:rFonts w:ascii="Times New Roman" w:hAnsi="Times New Roman" w:cs="Times New Roman"/>
        </w:rPr>
        <w:t xml:space="preserve"> </w:t>
      </w:r>
      <w:proofErr w:type="spellStart"/>
      <w:r w:rsidRPr="008D50F1">
        <w:rPr>
          <w:rFonts w:ascii="Times New Roman" w:hAnsi="Times New Roman" w:cs="Times New Roman"/>
        </w:rPr>
        <w:t>ся</w:t>
      </w:r>
      <w:proofErr w:type="spellEnd"/>
      <w:r w:rsidRPr="008D50F1">
        <w:rPr>
          <w:rFonts w:ascii="Times New Roman" w:hAnsi="Times New Roman" w:cs="Times New Roman"/>
        </w:rPr>
        <w:t xml:space="preserve"> к учению (положительное, отрицательное, нейтральное), соотношение </w:t>
      </w:r>
      <w:proofErr w:type="spellStart"/>
      <w:r w:rsidRPr="008D50F1">
        <w:rPr>
          <w:rFonts w:ascii="Times New Roman" w:hAnsi="Times New Roman" w:cs="Times New Roman"/>
        </w:rPr>
        <w:t>соци</w:t>
      </w:r>
      <w:proofErr w:type="spellEnd"/>
      <w:r w:rsidRPr="008D50F1">
        <w:rPr>
          <w:rFonts w:ascii="Times New Roman" w:hAnsi="Times New Roman" w:cs="Times New Roman"/>
        </w:rPr>
        <w:t xml:space="preserve"> </w:t>
      </w:r>
      <w:proofErr w:type="spellStart"/>
      <w:r w:rsidRPr="008D50F1">
        <w:rPr>
          <w:rFonts w:ascii="Times New Roman" w:hAnsi="Times New Roman" w:cs="Times New Roman"/>
        </w:rPr>
        <w:t>альных</w:t>
      </w:r>
      <w:proofErr w:type="spellEnd"/>
      <w:r w:rsidRPr="008D50F1">
        <w:rPr>
          <w:rFonts w:ascii="Times New Roman" w:hAnsi="Times New Roman" w:cs="Times New Roman"/>
        </w:rPr>
        <w:t xml:space="preserve"> и познавательных мотивов учения в иерархии; 4 - отношение учащегося к конкретным учебным предметам и их содержанию).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Если окончание предложения не содержит выраженного эмоционального отношения к показателям мотивации учения, то оно не учитывается при анализе. Далее подсчитывается сумма положительных и сумма отрицательных оценок данного показателя мотив</w:t>
      </w:r>
      <w:proofErr w:type="gramStart"/>
      <w:r w:rsidRPr="008D50F1">
        <w:rPr>
          <w:rFonts w:ascii="Times New Roman" w:hAnsi="Times New Roman" w:cs="Times New Roman"/>
        </w:rPr>
        <w:t>а-</w:t>
      </w:r>
      <w:proofErr w:type="gramEnd"/>
      <w:r w:rsidRPr="008D50F1">
        <w:rPr>
          <w:rFonts w:ascii="Times New Roman" w:hAnsi="Times New Roman" w:cs="Times New Roman"/>
        </w:rPr>
        <w:t xml:space="preserve"> </w:t>
      </w:r>
      <w:proofErr w:type="spellStart"/>
      <w:r w:rsidRPr="008D50F1">
        <w:rPr>
          <w:rFonts w:ascii="Times New Roman" w:hAnsi="Times New Roman" w:cs="Times New Roman"/>
        </w:rPr>
        <w:t>ции</w:t>
      </w:r>
      <w:proofErr w:type="spellEnd"/>
      <w:r w:rsidRPr="008D50F1">
        <w:rPr>
          <w:rFonts w:ascii="Times New Roman" w:hAnsi="Times New Roman" w:cs="Times New Roman"/>
        </w:rPr>
        <w:t xml:space="preserve"> учения. Они сравниваются между собой, и делается окончательный вывод по данному показателю.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Темперамент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Изучение темперамента школьника методом наблюдения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Цель: определение особенностей темперамента младшего школьника. План наблюдений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1. Как ведет себя в ситуации, когда необходимо быстро действовать: </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а) легко включается в работу; </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lastRenderedPageBreak/>
        <w:t xml:space="preserve">б) действует со страстью; </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в) действует спокойно, без лишних слов; </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г) действует робко, неуверенно.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2. Как реагирует на замечания учителя: </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а) говорит, что так делать больше не будет, но через некоторое время опять делает то же самое;</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б) возмущается тем, что ему делают замечания; </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в) выслушивает и реагирует спокойно; </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г) молчит, но обижен.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3. Как говорит с товарищами при обсуждении вопросов, которые его очень волнуют: </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а) быстро, с жаром, но прислушивается к высказываниям других; </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б) быстро, со страстью, но других не слушает; </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в) медленно, спокойно, но уверенно;</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г) с большим волнением и сомнением.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4. Как ведет себя в ситуации, когда надо сдавать контрольную работу, а она не закончена; или контрольная сдана, но выясняется, что допущена ошибка: </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а) легко реагирует на создавшуюся ситуацию; </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б) торопится закончить работу, возмущается по поводу ошибок; </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в) решает спокойно, пока учитель не возьмет его работу, по поводу ошибок говорит мало; </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г) сдает работу без разговоров, но выражает неуверенность, сомнение в правильности решения.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5. Как ведет себя при решении трудной задачи, если она не получается сразу: </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а) бросает, потом опять продолжает работу; </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б) решает упорно и настойчиво, но время от времени резко выражает возмущение; </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в) проявляет неуверенность, растерянность.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6. Как ведет себя в ситуации, когда он спешит домой, а педагог или актив класса предлагают ему остаться в школе для выполнения какого-либо задания: </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lastRenderedPageBreak/>
        <w:t xml:space="preserve">а) быстро соглашается; </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б) возмущается; </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в) остается, не говорит ни слова; </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г) проявляет неуверенность.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7. Как ведет себя в незнакомой обстановке: </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а) проявляет максимум активности, легко и быстро получает необходимые сведения для ориентировки, быстро принимает решения; </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б) проявляет активность в каком-то одном направлении, из-за этого достаточных сведений не получает, но решения принимает быстро; </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в) спокойно присматривается к происходящему вокруг, с решениями не спешит; </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г) робко знакомится с обстановкой, решения принимает неуверенно.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Для наблюдения по этому плану целесообразно использовать схему (табл. 1), отмечая знаком “+” соответствующие реакции для каждого пункта плана.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  Таблица 1</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                  Схема наблюдения за темпераментом школьника</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        Вариант                          Пункты плана наблюдений</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        реакции               1      2      3       4       5      6        7</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           а</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           б</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           в</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           г</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 Реакциям каждого пункта плана соответствуют темпераменты:</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а) сангвинический; </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б) холерический; </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в) флегматический; </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г) меланхолический.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lastRenderedPageBreak/>
        <w:t xml:space="preserve">Обработка данных. Подсчитывается количество знаков “+” в строках, соответствующих пунктам. Наибольшее число знаков “+” в одном из пунктов укажет примерный темперамент испытуемого. Поскольку “чистых” темпераментов не существует, по этой схеме можно установить и те черты других темпераментов, которые в определенной степени присущи испытуемым.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Самооценка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Модификация методики </w:t>
      </w:r>
      <w:proofErr w:type="spellStart"/>
      <w:r w:rsidRPr="008D50F1">
        <w:rPr>
          <w:rFonts w:ascii="Times New Roman" w:hAnsi="Times New Roman" w:cs="Times New Roman"/>
        </w:rPr>
        <w:t>Дембо</w:t>
      </w:r>
      <w:proofErr w:type="spellEnd"/>
      <w:r w:rsidRPr="008D50F1">
        <w:rPr>
          <w:rFonts w:ascii="Times New Roman" w:hAnsi="Times New Roman" w:cs="Times New Roman"/>
        </w:rPr>
        <w:t xml:space="preserve">-Рубинштейн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Цель: исследование самооценки учащегося. Оборудование: бланк, выполненный из клетчатой бумаги, на котором </w:t>
      </w:r>
      <w:proofErr w:type="spellStart"/>
      <w:r w:rsidRPr="008D50F1">
        <w:rPr>
          <w:rFonts w:ascii="Times New Roman" w:hAnsi="Times New Roman" w:cs="Times New Roman"/>
        </w:rPr>
        <w:t>наче</w:t>
      </w:r>
      <w:proofErr w:type="gramStart"/>
      <w:r w:rsidRPr="008D50F1">
        <w:rPr>
          <w:rFonts w:ascii="Times New Roman" w:hAnsi="Times New Roman" w:cs="Times New Roman"/>
        </w:rPr>
        <w:t>р</w:t>
      </w:r>
      <w:proofErr w:type="spellEnd"/>
      <w:r w:rsidRPr="008D50F1">
        <w:rPr>
          <w:rFonts w:ascii="Times New Roman" w:hAnsi="Times New Roman" w:cs="Times New Roman"/>
        </w:rPr>
        <w:t>-</w:t>
      </w:r>
      <w:proofErr w:type="gramEnd"/>
      <w:r w:rsidRPr="008D50F1">
        <w:rPr>
          <w:rFonts w:ascii="Times New Roman" w:hAnsi="Times New Roman" w:cs="Times New Roman"/>
        </w:rPr>
        <w:t xml:space="preserve"> </w:t>
      </w:r>
      <w:proofErr w:type="spellStart"/>
      <w:r w:rsidRPr="008D50F1">
        <w:rPr>
          <w:rFonts w:ascii="Times New Roman" w:hAnsi="Times New Roman" w:cs="Times New Roman"/>
        </w:rPr>
        <w:t>таны</w:t>
      </w:r>
      <w:proofErr w:type="spellEnd"/>
      <w:r w:rsidRPr="008D50F1">
        <w:rPr>
          <w:rFonts w:ascii="Times New Roman" w:hAnsi="Times New Roman" w:cs="Times New Roman"/>
        </w:rPr>
        <w:t xml:space="preserve"> семь параллельных вертикальных линий длиной 10 см, каждая с точкой посередине. Линии подписываются в соответствии со </w:t>
      </w:r>
      <w:proofErr w:type="spellStart"/>
      <w:r w:rsidRPr="008D50F1">
        <w:rPr>
          <w:rFonts w:ascii="Times New Roman" w:hAnsi="Times New Roman" w:cs="Times New Roman"/>
        </w:rPr>
        <w:t>шкалируемыми</w:t>
      </w:r>
      <w:proofErr w:type="spellEnd"/>
      <w:r w:rsidRPr="008D50F1">
        <w:rPr>
          <w:rFonts w:ascii="Times New Roman" w:hAnsi="Times New Roman" w:cs="Times New Roman"/>
        </w:rPr>
        <w:t xml:space="preserve"> качеств</w:t>
      </w:r>
      <w:proofErr w:type="gramStart"/>
      <w:r w:rsidRPr="008D50F1">
        <w:rPr>
          <w:rFonts w:ascii="Times New Roman" w:hAnsi="Times New Roman" w:cs="Times New Roman"/>
        </w:rPr>
        <w:t>а-</w:t>
      </w:r>
      <w:proofErr w:type="gramEnd"/>
      <w:r w:rsidRPr="008D50F1">
        <w:rPr>
          <w:rFonts w:ascii="Times New Roman" w:hAnsi="Times New Roman" w:cs="Times New Roman"/>
        </w:rPr>
        <w:t xml:space="preserve"> ми: “рост”, “доброта”, “ум”, “справедливость”, “смелость”, “честность”, “хороший товарищ” (перечень качеств можно изменить).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Порядок работы. Ребенку предъявляется бланк. Инструкция испытуемому: “Представь себе, что вдоль этой линии расположены все ученики нашего класса по... (название качества). В верхней точке находится самый... (максимум </w:t>
      </w:r>
      <w:proofErr w:type="spellStart"/>
      <w:proofErr w:type="gramStart"/>
      <w:r w:rsidRPr="008D50F1">
        <w:rPr>
          <w:rFonts w:ascii="Times New Roman" w:hAnsi="Times New Roman" w:cs="Times New Roman"/>
        </w:rPr>
        <w:t>качест</w:t>
      </w:r>
      <w:proofErr w:type="spellEnd"/>
      <w:r w:rsidRPr="008D50F1">
        <w:rPr>
          <w:rFonts w:ascii="Times New Roman" w:hAnsi="Times New Roman" w:cs="Times New Roman"/>
        </w:rPr>
        <w:t xml:space="preserve"> </w:t>
      </w:r>
      <w:proofErr w:type="spellStart"/>
      <w:r w:rsidRPr="008D50F1">
        <w:rPr>
          <w:rFonts w:ascii="Times New Roman" w:hAnsi="Times New Roman" w:cs="Times New Roman"/>
        </w:rPr>
        <w:t>ва</w:t>
      </w:r>
      <w:proofErr w:type="spellEnd"/>
      <w:proofErr w:type="gramEnd"/>
      <w:r w:rsidRPr="008D50F1">
        <w:rPr>
          <w:rFonts w:ascii="Times New Roman" w:hAnsi="Times New Roman" w:cs="Times New Roman"/>
        </w:rPr>
        <w:t>), в нижней - самый... (минимум качества). Где бы ты поместил себя? Отметь черточкой</w:t>
      </w:r>
      <w:proofErr w:type="gramStart"/>
      <w:r w:rsidRPr="008D50F1">
        <w:rPr>
          <w:rFonts w:ascii="Times New Roman" w:hAnsi="Times New Roman" w:cs="Times New Roman"/>
        </w:rPr>
        <w:t>.”</w:t>
      </w:r>
      <w:proofErr w:type="gramEnd"/>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После самооценки по всем качествам с ребенком проводится беседа с целью выяснения смысла, который он вкладывает в каждое из названий качества (</w:t>
      </w:r>
      <w:proofErr w:type="spellStart"/>
      <w:r w:rsidRPr="008D50F1">
        <w:rPr>
          <w:rFonts w:ascii="Times New Roman" w:hAnsi="Times New Roman" w:cs="Times New Roman"/>
        </w:rPr>
        <w:t>кр</w:t>
      </w:r>
      <w:proofErr w:type="gramStart"/>
      <w:r w:rsidRPr="008D50F1">
        <w:rPr>
          <w:rFonts w:ascii="Times New Roman" w:hAnsi="Times New Roman" w:cs="Times New Roman"/>
        </w:rPr>
        <w:t>о</w:t>
      </w:r>
      <w:proofErr w:type="spellEnd"/>
      <w:r w:rsidRPr="008D50F1">
        <w:rPr>
          <w:rFonts w:ascii="Times New Roman" w:hAnsi="Times New Roman" w:cs="Times New Roman"/>
        </w:rPr>
        <w:t>-</w:t>
      </w:r>
      <w:proofErr w:type="gramEnd"/>
      <w:r w:rsidRPr="008D50F1">
        <w:rPr>
          <w:rFonts w:ascii="Times New Roman" w:hAnsi="Times New Roman" w:cs="Times New Roman"/>
        </w:rPr>
        <w:t xml:space="preserve"> </w:t>
      </w:r>
      <w:proofErr w:type="spellStart"/>
      <w:r w:rsidRPr="008D50F1">
        <w:rPr>
          <w:rFonts w:ascii="Times New Roman" w:hAnsi="Times New Roman" w:cs="Times New Roman"/>
        </w:rPr>
        <w:t>ме</w:t>
      </w:r>
      <w:proofErr w:type="spellEnd"/>
      <w:r w:rsidRPr="008D50F1">
        <w:rPr>
          <w:rFonts w:ascii="Times New Roman" w:hAnsi="Times New Roman" w:cs="Times New Roman"/>
        </w:rPr>
        <w:t xml:space="preserve"> роста), </w:t>
      </w:r>
      <w:proofErr w:type="spellStart"/>
      <w:r w:rsidRPr="008D50F1">
        <w:rPr>
          <w:rFonts w:ascii="Times New Roman" w:hAnsi="Times New Roman" w:cs="Times New Roman"/>
        </w:rPr>
        <w:t>вяснения</w:t>
      </w:r>
      <w:proofErr w:type="spellEnd"/>
      <w:r w:rsidRPr="008D50F1">
        <w:rPr>
          <w:rFonts w:ascii="Times New Roman" w:hAnsi="Times New Roman" w:cs="Times New Roman"/>
        </w:rPr>
        <w:t xml:space="preserve">, что ему не хватает, чтобы поместить себя на самый верх линии по определенному качеству. Ответы ребенка </w:t>
      </w:r>
      <w:proofErr w:type="spellStart"/>
      <w:r w:rsidRPr="008D50F1">
        <w:rPr>
          <w:rFonts w:ascii="Times New Roman" w:hAnsi="Times New Roman" w:cs="Times New Roman"/>
        </w:rPr>
        <w:t>записываются</w:t>
      </w:r>
      <w:proofErr w:type="gramStart"/>
      <w:r w:rsidRPr="008D50F1">
        <w:rPr>
          <w:rFonts w:ascii="Times New Roman" w:hAnsi="Times New Roman" w:cs="Times New Roman"/>
        </w:rPr>
        <w:t>.В</w:t>
      </w:r>
      <w:proofErr w:type="spellEnd"/>
      <w:proofErr w:type="gramEnd"/>
      <w:r w:rsidRPr="008D50F1">
        <w:rPr>
          <w:rFonts w:ascii="Times New Roman" w:hAnsi="Times New Roman" w:cs="Times New Roman"/>
        </w:rPr>
        <w:t xml:space="preserve"> беседе, таким образом, выясняется когнитивный компонент самооценки.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Обработка данных. Шкала разбивается на двадцать частей (клеток) таким образом, чтобы середина находилась между десятой и одиннадцатой. Отметке, поставленной на шкале, приписывается числовое значение соответствующей клетки.</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 Уровень самооценки представлен от +1 до -1. Эмоциональный компонент самооценки определяется по ее высоте, отражающей степень удовлетворенности собой. В области положительных значений выделяется три уровня удовлетворенности (0,3 - низкий; 0,3-0,6 - средний; 0,6-1,0 - высокий). Уровень неудовлетворенности собой находится в области отрицательных значений. Шкала роста не учитывается, она нужна только для того, чтобы объяснить ребенку, чего от него хочет экспериментатор.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Баллы по всем остальным шкалам суммируются и делятся на шесть. Это средний уровень самооценки данного ученика.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Познавательные процессы</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 Внимание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1. Методика “Изучение переключения внимания”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Цель: изучение и оценка способности к переключению внимания. Оборудование: таблица с числами черного и красного цветов от 1 до 12, написанными не по порядку; секундомер.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Порядок исследования. По сигналу исследователя испытуемый должен назвать и показать числа</w:t>
      </w:r>
      <w:proofErr w:type="gramStart"/>
      <w:r w:rsidRPr="008D50F1">
        <w:rPr>
          <w:rFonts w:ascii="Times New Roman" w:hAnsi="Times New Roman" w:cs="Times New Roman"/>
        </w:rPr>
        <w:t xml:space="preserve"> :</w:t>
      </w:r>
      <w:proofErr w:type="gramEnd"/>
      <w:r w:rsidRPr="008D50F1">
        <w:rPr>
          <w:rFonts w:ascii="Times New Roman" w:hAnsi="Times New Roman" w:cs="Times New Roman"/>
        </w:rPr>
        <w:t xml:space="preserve"> а) черного цвета от 1 до 12; б) красного цвета от 12 до 1; в) черного цвета в возрастающем порядке, а красного - в убывающем (например, 1 - черная, 12 - красная, 2 - черная, 11 - красная и т.д.). Время опыта фиксируется с помощью секундомера.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Обработка и анализ результатов. Разность между временем, необходимым для завершения последнего задания, и суммой времени, затраченного на работу над первым и вторым, будет тем временем, которое испытуемый расходует на переключение внимания при переходе от одной деятельности к другой.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2. Оценка устойчивости внимания методом корректурной пробы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Цель: исследование устойчивости внимания учащихся. Оборудование: стандартный бланк теста “Корректурная проба”, секундомер. Порядок исследования. Исследование необходимо проводить индивидуально. </w:t>
      </w:r>
      <w:proofErr w:type="gramStart"/>
      <w:r w:rsidRPr="008D50F1">
        <w:rPr>
          <w:rFonts w:ascii="Times New Roman" w:hAnsi="Times New Roman" w:cs="Times New Roman"/>
        </w:rPr>
        <w:t>Начинать</w:t>
      </w:r>
      <w:proofErr w:type="gramEnd"/>
      <w:r w:rsidRPr="008D50F1">
        <w:rPr>
          <w:rFonts w:ascii="Times New Roman" w:hAnsi="Times New Roman" w:cs="Times New Roman"/>
        </w:rPr>
        <w:t xml:space="preserve"> нужно убедившись, что у испытуемого есть желание выполнять задание. При этом у него не должно создаваться впечатление, что его экзаменуют. Испытуемый должен сидеть за столом в удобной для выполнения данного задания позе.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Экзаменатор выдает ему бланк “Корректурной пробы” и </w:t>
      </w:r>
      <w:proofErr w:type="spellStart"/>
      <w:r w:rsidRPr="008D50F1">
        <w:rPr>
          <w:rFonts w:ascii="Times New Roman" w:hAnsi="Times New Roman" w:cs="Times New Roman"/>
        </w:rPr>
        <w:t>разъясн</w:t>
      </w:r>
      <w:proofErr w:type="gramStart"/>
      <w:r w:rsidRPr="008D50F1">
        <w:rPr>
          <w:rFonts w:ascii="Times New Roman" w:hAnsi="Times New Roman" w:cs="Times New Roman"/>
        </w:rPr>
        <w:t>я</w:t>
      </w:r>
      <w:proofErr w:type="spellEnd"/>
      <w:r w:rsidRPr="008D50F1">
        <w:rPr>
          <w:rFonts w:ascii="Times New Roman" w:hAnsi="Times New Roman" w:cs="Times New Roman"/>
        </w:rPr>
        <w:t>-</w:t>
      </w:r>
      <w:proofErr w:type="gramEnd"/>
      <w:r w:rsidRPr="008D50F1">
        <w:rPr>
          <w:rFonts w:ascii="Times New Roman" w:hAnsi="Times New Roman" w:cs="Times New Roman"/>
        </w:rPr>
        <w:t xml:space="preserve"> </w:t>
      </w:r>
      <w:proofErr w:type="spellStart"/>
      <w:r w:rsidRPr="008D50F1">
        <w:rPr>
          <w:rFonts w:ascii="Times New Roman" w:hAnsi="Times New Roman" w:cs="Times New Roman"/>
        </w:rPr>
        <w:t>ет</w:t>
      </w:r>
      <w:proofErr w:type="spellEnd"/>
      <w:r w:rsidRPr="008D50F1">
        <w:rPr>
          <w:rFonts w:ascii="Times New Roman" w:hAnsi="Times New Roman" w:cs="Times New Roman"/>
        </w:rPr>
        <w:t xml:space="preserve"> суть по следующей инструкции: “На бланке напечатаны буквы русского алфавита. Последовательно рассматривая каждую строчку, отыскивай буквы “к” и “р” и зачеркивай их. Задание нужно выполнить быстро и точно”. Испытуемый начинает работать по команде экспериментатора. Через десять минут отмечается последняя рассмотренная буква.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Обработка и анализ результатов. Сверяются результаты в корректурном бланке испытуемого с программой - ключом к тесту. Подсчитываются общее количество просмотренных за десять минут </w:t>
      </w:r>
      <w:r w:rsidRPr="008D50F1">
        <w:rPr>
          <w:rFonts w:ascii="Times New Roman" w:hAnsi="Times New Roman" w:cs="Times New Roman"/>
        </w:rPr>
        <w:lastRenderedPageBreak/>
        <w:t>букв, количество правильно в</w:t>
      </w:r>
      <w:proofErr w:type="gramStart"/>
      <w:r w:rsidRPr="008D50F1">
        <w:rPr>
          <w:rFonts w:ascii="Times New Roman" w:hAnsi="Times New Roman" w:cs="Times New Roman"/>
        </w:rPr>
        <w:t>ы-</w:t>
      </w:r>
      <w:proofErr w:type="gramEnd"/>
      <w:r w:rsidRPr="008D50F1">
        <w:rPr>
          <w:rFonts w:ascii="Times New Roman" w:hAnsi="Times New Roman" w:cs="Times New Roman"/>
        </w:rPr>
        <w:t xml:space="preserve"> </w:t>
      </w:r>
      <w:proofErr w:type="spellStart"/>
      <w:r w:rsidRPr="008D50F1">
        <w:rPr>
          <w:rFonts w:ascii="Times New Roman" w:hAnsi="Times New Roman" w:cs="Times New Roman"/>
        </w:rPr>
        <w:t>черкнутых</w:t>
      </w:r>
      <w:proofErr w:type="spellEnd"/>
      <w:r w:rsidRPr="008D50F1">
        <w:rPr>
          <w:rFonts w:ascii="Times New Roman" w:hAnsi="Times New Roman" w:cs="Times New Roman"/>
        </w:rPr>
        <w:t xml:space="preserve"> за время работы букв, количество букв, которые необходимо было вычеркнуть.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Рассчитывается продуктивность внимания, равная количеству просмотренных за десять минут букв и точность, вычисленная по формуле m K= </w:t>
      </w:r>
      <w:r w:rsidRPr="008D50F1">
        <w:rPr>
          <w:rFonts w:ascii="Cambria Math" w:hAnsi="Cambria Math" w:cs="Cambria Math"/>
        </w:rPr>
        <w:t>⋅</w:t>
      </w:r>
      <w:r w:rsidRPr="008D50F1">
        <w:rPr>
          <w:rFonts w:ascii="Times New Roman" w:hAnsi="Times New Roman" w:cs="Times New Roman"/>
        </w:rPr>
        <w:t>100% , где</w:t>
      </w:r>
      <w:proofErr w:type="gramStart"/>
      <w:r w:rsidRPr="008D50F1">
        <w:rPr>
          <w:rFonts w:ascii="Times New Roman" w:hAnsi="Times New Roman" w:cs="Times New Roman"/>
        </w:rPr>
        <w:t xml:space="preserve"> К</w:t>
      </w:r>
      <w:proofErr w:type="gramEnd"/>
      <w:r w:rsidRPr="008D50F1">
        <w:rPr>
          <w:rFonts w:ascii="Times New Roman" w:hAnsi="Times New Roman" w:cs="Times New Roman"/>
        </w:rPr>
        <w:t xml:space="preserve"> - точность, n - количество букв, которые необходимо было n вычеркнуть, m - количество правильно вычеркнутых во время работы букв.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3. Исследование особенностей распределения внимания (методика Т.Е. Рыбакова)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Оборудование: бланк, состоящий из чередующихся кружков и крестов (на каждой строчке семь кружков и пять крестов, всего 42 кружка и 30 крестов), секундомер.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Порядок исследования. Испытуемому предъявляют бланк и просят считать вслух, не останавливаясь (без помощи пальца), по горизонтали число кружков и крестов в отдельности.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Обработка и анализ результатов. Экспериментатор замечает время, которое требуется испытуемому на весь подсчет элементов, фиксирует все остановки испытуемого и те моменты, когда он начинает сбиваться со счета.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Сопоставление количества остановок, количества ошибок и порядкового номера элемента, с которого испытуемый начинает сбиваться со счета, позволит сделать вывод об уровне распределения внимания у испытуемого.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Память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1. Методика “Определение типа памяти”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Цель: определение преобладающего типа памяти.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Оборудование: четыре ряда слов, записанных на отдельных карточках; секундомер.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proofErr w:type="gramStart"/>
      <w:r w:rsidRPr="008D50F1">
        <w:rPr>
          <w:rFonts w:ascii="Times New Roman" w:hAnsi="Times New Roman" w:cs="Times New Roman"/>
        </w:rPr>
        <w:t xml:space="preserve">Для запоминания на слух: машина, яблоко, карандаш, весна, лампа, лес, дождь, цветок, кастрюля, попугай. </w:t>
      </w:r>
      <w:proofErr w:type="gramEnd"/>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proofErr w:type="gramStart"/>
      <w:r w:rsidRPr="008D50F1">
        <w:rPr>
          <w:rFonts w:ascii="Times New Roman" w:hAnsi="Times New Roman" w:cs="Times New Roman"/>
        </w:rPr>
        <w:t xml:space="preserve">Для запоминания при зрительном восприятии: самолет, груша, ручка, зима, свеча, поле, молния, орех, сковородка, утка. </w:t>
      </w:r>
      <w:proofErr w:type="gramEnd"/>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Для запоминания при моторно-слуховом восприятии: пароход, слива, лине</w:t>
      </w:r>
      <w:proofErr w:type="gramStart"/>
      <w:r w:rsidRPr="008D50F1">
        <w:rPr>
          <w:rFonts w:ascii="Times New Roman" w:hAnsi="Times New Roman" w:cs="Times New Roman"/>
        </w:rPr>
        <w:t>й-</w:t>
      </w:r>
      <w:proofErr w:type="gramEnd"/>
      <w:r w:rsidRPr="008D50F1">
        <w:rPr>
          <w:rFonts w:ascii="Times New Roman" w:hAnsi="Times New Roman" w:cs="Times New Roman"/>
        </w:rPr>
        <w:t xml:space="preserve"> ка, лето, абажур, река, гром, ягода, тарелка, гусь.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proofErr w:type="gramStart"/>
      <w:r w:rsidRPr="008D50F1">
        <w:rPr>
          <w:rFonts w:ascii="Times New Roman" w:hAnsi="Times New Roman" w:cs="Times New Roman"/>
        </w:rPr>
        <w:t xml:space="preserve">Для запоминания при комбинированном восприятии: поезд, вишня, тетрадь, осень, торшер, поляна, гроза, гриб, чашка, курица. </w:t>
      </w:r>
      <w:proofErr w:type="gramEnd"/>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Порядок исследования. Ученику сообщают, что ему будет прочитан ряд слов, которые он должен постараться запомнить и по команде экспериментатора записать. Читается первый ряд слов. Интервал между словами при чтении - 3 секунды; записывать их ученик должен после 10-секундного перерыва после окончания чтения всего ряда; затем отдых 10 минут.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Предложите ученику про себя прочитать слова второго ряда, которые экспонируются в течени</w:t>
      </w:r>
      <w:proofErr w:type="gramStart"/>
      <w:r w:rsidRPr="008D50F1">
        <w:rPr>
          <w:rFonts w:ascii="Times New Roman" w:hAnsi="Times New Roman" w:cs="Times New Roman"/>
        </w:rPr>
        <w:t>и</w:t>
      </w:r>
      <w:proofErr w:type="gramEnd"/>
      <w:r w:rsidRPr="008D50F1">
        <w:rPr>
          <w:rFonts w:ascii="Times New Roman" w:hAnsi="Times New Roman" w:cs="Times New Roman"/>
        </w:rPr>
        <w:t xml:space="preserve"> одной минуты, и записать те, которые он сумел запомнить. Отдых 10 минут.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Экспериментатор читает ученику слова третьего ряда, а испытуемый шепотом повторяет каждое из них и “записывает” в воздухе. Затем записывает на листке запомнившиеся слова. Отдых 10 минут.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Экспериментатор показывает ученику слова четвертого ряда, читает их ему. Испытуемый повторяет каждое слово шепотом, “записывает” в воздухе. Затем записывает на листке запомнившиеся слова. Отдых 10 минут.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Обработка и анализ результатов. О преобладающем типе памяти </w:t>
      </w:r>
      <w:proofErr w:type="spellStart"/>
      <w:r w:rsidRPr="008D50F1">
        <w:rPr>
          <w:rFonts w:ascii="Times New Roman" w:hAnsi="Times New Roman" w:cs="Times New Roman"/>
        </w:rPr>
        <w:t>испытуемо</w:t>
      </w:r>
      <w:proofErr w:type="spellEnd"/>
      <w:r w:rsidRPr="008D50F1">
        <w:rPr>
          <w:rFonts w:ascii="Times New Roman" w:hAnsi="Times New Roman" w:cs="Times New Roman"/>
        </w:rPr>
        <w:t xml:space="preserve"> a </w:t>
      </w:r>
      <w:proofErr w:type="spellStart"/>
      <w:r w:rsidRPr="008D50F1">
        <w:rPr>
          <w:rFonts w:ascii="Times New Roman" w:hAnsi="Times New Roman" w:cs="Times New Roman"/>
        </w:rPr>
        <w:t>го</w:t>
      </w:r>
      <w:proofErr w:type="spellEnd"/>
      <w:r w:rsidRPr="008D50F1">
        <w:rPr>
          <w:rFonts w:ascii="Times New Roman" w:hAnsi="Times New Roman" w:cs="Times New Roman"/>
        </w:rPr>
        <w:t xml:space="preserve"> можно сделать вывод, подсчитав коэффициент типа памяти (С). C = , где а - 10 количество правильно воспроизведенных слов.</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 Тип памяти определяется по тому, в каком из рядов было большее воспроизведение слов. Чем ближе коэффициент типа памяти к единице, тем лучше развит у испытуемого данный тип памяти.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2. Методика “Изучение логической и механической памяти”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lastRenderedPageBreak/>
        <w:t xml:space="preserve">Цель: исследование логической и механической памяти методом </w:t>
      </w:r>
      <w:proofErr w:type="spellStart"/>
      <w:r w:rsidRPr="008D50F1">
        <w:rPr>
          <w:rFonts w:ascii="Times New Roman" w:hAnsi="Times New Roman" w:cs="Times New Roman"/>
        </w:rPr>
        <w:t>запомин</w:t>
      </w:r>
      <w:proofErr w:type="gramStart"/>
      <w:r w:rsidRPr="008D50F1">
        <w:rPr>
          <w:rFonts w:ascii="Times New Roman" w:hAnsi="Times New Roman" w:cs="Times New Roman"/>
        </w:rPr>
        <w:t>а</w:t>
      </w:r>
      <w:proofErr w:type="spellEnd"/>
      <w:r w:rsidRPr="008D50F1">
        <w:rPr>
          <w:rFonts w:ascii="Times New Roman" w:hAnsi="Times New Roman" w:cs="Times New Roman"/>
        </w:rPr>
        <w:t>-</w:t>
      </w:r>
      <w:proofErr w:type="gramEnd"/>
      <w:r w:rsidRPr="008D50F1">
        <w:rPr>
          <w:rFonts w:ascii="Times New Roman" w:hAnsi="Times New Roman" w:cs="Times New Roman"/>
        </w:rPr>
        <w:t xml:space="preserve"> </w:t>
      </w:r>
      <w:proofErr w:type="spellStart"/>
      <w:r w:rsidRPr="008D50F1">
        <w:rPr>
          <w:rFonts w:ascii="Times New Roman" w:hAnsi="Times New Roman" w:cs="Times New Roman"/>
        </w:rPr>
        <w:t>ния</w:t>
      </w:r>
      <w:proofErr w:type="spellEnd"/>
      <w:r w:rsidRPr="008D50F1">
        <w:rPr>
          <w:rFonts w:ascii="Times New Roman" w:hAnsi="Times New Roman" w:cs="Times New Roman"/>
        </w:rPr>
        <w:t xml:space="preserve"> двух рядов слов.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Оборудование: два ряда слов (в первом ряду между словами существует смысловая связь, во втором ряду отсутствует), секундомер.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               Первый ряд:                             Второй ряд:</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     кукла - играть                          жук - кресло</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     курица - яйцо                           компас - клей</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     ножницы - резать                        колокольчик - стрела</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     лошадь - сани                           синица - сестра</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     книга - учитель                         лейка - трамвай</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     бабочка - муха                          ботинки - самовар</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     щетка - зубы                            спичка - графин</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     снег - зима                             шляпа - пчела</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     корова - молоко                         рыба - пожар</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     лампа - вечер                           пила - яичница</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Порядок исследования. Ученику сообщают, что будут прочитаны пары слов, которые он должен запомнить. Экспериментатор читает испытуемому десять пар слов первого ряда (</w:t>
      </w:r>
      <w:proofErr w:type="spellStart"/>
      <w:proofErr w:type="gramStart"/>
      <w:r w:rsidRPr="008D50F1">
        <w:rPr>
          <w:rFonts w:ascii="Times New Roman" w:hAnsi="Times New Roman" w:cs="Times New Roman"/>
        </w:rPr>
        <w:t>интер</w:t>
      </w:r>
      <w:proofErr w:type="spellEnd"/>
      <w:r w:rsidRPr="008D50F1">
        <w:rPr>
          <w:rFonts w:ascii="Times New Roman" w:hAnsi="Times New Roman" w:cs="Times New Roman"/>
        </w:rPr>
        <w:t xml:space="preserve"> вал</w:t>
      </w:r>
      <w:proofErr w:type="gramEnd"/>
      <w:r w:rsidRPr="008D50F1">
        <w:rPr>
          <w:rFonts w:ascii="Times New Roman" w:hAnsi="Times New Roman" w:cs="Times New Roman"/>
        </w:rPr>
        <w:t xml:space="preserve"> между парой - пять секунд).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После десятисекундного перерыва читаются левые слова ряда (с интервалом десять секунд), а испытуемый записывает з</w:t>
      </w:r>
      <w:proofErr w:type="gramStart"/>
      <w:r w:rsidRPr="008D50F1">
        <w:rPr>
          <w:rFonts w:ascii="Times New Roman" w:hAnsi="Times New Roman" w:cs="Times New Roman"/>
        </w:rPr>
        <w:t>а-</w:t>
      </w:r>
      <w:proofErr w:type="gramEnd"/>
      <w:r w:rsidRPr="008D50F1">
        <w:rPr>
          <w:rFonts w:ascii="Times New Roman" w:hAnsi="Times New Roman" w:cs="Times New Roman"/>
        </w:rPr>
        <w:t xml:space="preserve"> помнившиеся слова правой половины ряда.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Аналогичная работа проводится со словами второго ряда.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Обработка и анализ результатов. Результаты исследования заносятся в </w:t>
      </w:r>
      <w:proofErr w:type="spellStart"/>
      <w:r w:rsidRPr="008D50F1">
        <w:rPr>
          <w:rFonts w:ascii="Times New Roman" w:hAnsi="Times New Roman" w:cs="Times New Roman"/>
        </w:rPr>
        <w:t>сл</w:t>
      </w:r>
      <w:proofErr w:type="gramStart"/>
      <w:r w:rsidRPr="008D50F1">
        <w:rPr>
          <w:rFonts w:ascii="Times New Roman" w:hAnsi="Times New Roman" w:cs="Times New Roman"/>
        </w:rPr>
        <w:t>е</w:t>
      </w:r>
      <w:proofErr w:type="spellEnd"/>
      <w:r w:rsidRPr="008D50F1">
        <w:rPr>
          <w:rFonts w:ascii="Times New Roman" w:hAnsi="Times New Roman" w:cs="Times New Roman"/>
        </w:rPr>
        <w:t>-</w:t>
      </w:r>
      <w:proofErr w:type="gramEnd"/>
      <w:r w:rsidRPr="008D50F1">
        <w:rPr>
          <w:rFonts w:ascii="Times New Roman" w:hAnsi="Times New Roman" w:cs="Times New Roman"/>
        </w:rPr>
        <w:t xml:space="preserve"> дующую таблицу.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                                                        Таблица 2</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                    Объем смысловой и механической памяти</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lastRenderedPageBreak/>
        <w:t xml:space="preserve">         Объем смысловой памяти                                Объем механической памяти</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Количество      </w:t>
      </w:r>
      <w:proofErr w:type="spellStart"/>
      <w:proofErr w:type="gramStart"/>
      <w:r w:rsidRPr="008D50F1">
        <w:rPr>
          <w:rFonts w:ascii="Times New Roman" w:hAnsi="Times New Roman" w:cs="Times New Roman"/>
        </w:rPr>
        <w:t>Количество</w:t>
      </w:r>
      <w:proofErr w:type="spellEnd"/>
      <w:proofErr w:type="gramEnd"/>
      <w:r w:rsidRPr="008D50F1">
        <w:rPr>
          <w:rFonts w:ascii="Times New Roman" w:hAnsi="Times New Roman" w:cs="Times New Roman"/>
        </w:rPr>
        <w:t xml:space="preserve">    Коэффициент     Количество       </w:t>
      </w:r>
      <w:proofErr w:type="spellStart"/>
      <w:r w:rsidRPr="008D50F1">
        <w:rPr>
          <w:rFonts w:ascii="Times New Roman" w:hAnsi="Times New Roman" w:cs="Times New Roman"/>
        </w:rPr>
        <w:t>Количество</w:t>
      </w:r>
      <w:proofErr w:type="spellEnd"/>
      <w:r w:rsidRPr="008D50F1">
        <w:rPr>
          <w:rFonts w:ascii="Times New Roman" w:hAnsi="Times New Roman" w:cs="Times New Roman"/>
        </w:rPr>
        <w:t xml:space="preserve">     Коэффициент</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слов первого    запомни</w:t>
      </w:r>
      <w:proofErr w:type="gramStart"/>
      <w:r w:rsidRPr="008D50F1">
        <w:rPr>
          <w:rFonts w:ascii="Times New Roman" w:hAnsi="Times New Roman" w:cs="Times New Roman"/>
        </w:rPr>
        <w:t>в-</w:t>
      </w:r>
      <w:proofErr w:type="gramEnd"/>
      <w:r w:rsidRPr="008D50F1">
        <w:rPr>
          <w:rFonts w:ascii="Times New Roman" w:hAnsi="Times New Roman" w:cs="Times New Roman"/>
        </w:rPr>
        <w:t xml:space="preserve">      смысловой          слов второго     запомнив-        механической</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    ряда              </w:t>
      </w:r>
      <w:proofErr w:type="spellStart"/>
      <w:r w:rsidRPr="008D50F1">
        <w:rPr>
          <w:rFonts w:ascii="Times New Roman" w:hAnsi="Times New Roman" w:cs="Times New Roman"/>
        </w:rPr>
        <w:t>шихся</w:t>
      </w:r>
      <w:proofErr w:type="spellEnd"/>
      <w:r w:rsidRPr="008D50F1">
        <w:rPr>
          <w:rFonts w:ascii="Times New Roman" w:hAnsi="Times New Roman" w:cs="Times New Roman"/>
        </w:rPr>
        <w:t xml:space="preserve"> слов      памяти                 ряда                    </w:t>
      </w:r>
      <w:proofErr w:type="spellStart"/>
      <w:r w:rsidRPr="008D50F1">
        <w:rPr>
          <w:rFonts w:ascii="Times New Roman" w:hAnsi="Times New Roman" w:cs="Times New Roman"/>
        </w:rPr>
        <w:t>шихся</w:t>
      </w:r>
      <w:proofErr w:type="spellEnd"/>
      <w:r w:rsidRPr="008D50F1">
        <w:rPr>
          <w:rFonts w:ascii="Times New Roman" w:hAnsi="Times New Roman" w:cs="Times New Roman"/>
        </w:rPr>
        <w:t xml:space="preserve"> слов       памяти</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     (А)                   (В)                 C= B / A               (А)                       (В)                   C=  B/ A</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                                                                                       </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    Мышление</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 1. Методика “Простые аналогии”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Цель: исследование логичности и гибкости мышления.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Оборудование: бланк, в котором напечатаны два ряда слов по образцу.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1.   Бежать</w:t>
      </w:r>
      <w:proofErr w:type="gramStart"/>
      <w:r w:rsidRPr="008D50F1">
        <w:rPr>
          <w:rFonts w:ascii="Times New Roman" w:hAnsi="Times New Roman" w:cs="Times New Roman"/>
        </w:rPr>
        <w:t xml:space="preserve">                   К</w:t>
      </w:r>
      <w:proofErr w:type="gramEnd"/>
      <w:r w:rsidRPr="008D50F1">
        <w:rPr>
          <w:rFonts w:ascii="Times New Roman" w:hAnsi="Times New Roman" w:cs="Times New Roman"/>
        </w:rPr>
        <w:t>ричать</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     стоять                   а) молчать, б) ползать, в) шуметь, г) звать, д) конюшня</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2.   Паровоз                  Конь</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     вагоны                   а) конюх, б) лошадь, в) овес, г) телега, д) конюшня</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3.   Нога                     Глаза</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     сапог                    а) голова, б) очки, в) слезы, г) зрение, д) нос</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4.   Коровы                   Деревья</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     стадо                    а) лес, б) овцы, в) охотник, г) стая, д) хищник</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5.   Малина                   Математика</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     ягода                    а) книга, б) стол, в) парта, г) тетради, д) мел</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6.   Рожь                     Яблоня</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     поле                     а) садовник, б) забор, в) яблоки, г) сад, д) листья</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7.   Театр                    Библиотека</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     зритель                  а) полки, б) книги, в) читатель, г) библиотекарь, д) сторож</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8.   Пароход                  Поезд</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     пристань                 а) рельсы, б) вокзал, в) земля, г) пассажир, д) шпалы</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9.   Смородина                Кастрюля</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     ягода                    а) плита, б) суп, в) ложка, г) посуда, д) повар</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10. Болезнь                   Телевизор</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    лечить                    а) включить, б) ставить, в) ремонтировать, г) квартира, д) мастер</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11. Дом                       Лестница</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    этажи                     а) жители, б) ступеньки, в) </w:t>
      </w:r>
      <w:proofErr w:type="gramStart"/>
      <w:r w:rsidRPr="008D50F1">
        <w:rPr>
          <w:rFonts w:ascii="Times New Roman" w:hAnsi="Times New Roman" w:cs="Times New Roman"/>
        </w:rPr>
        <w:t>каменный</w:t>
      </w:r>
      <w:proofErr w:type="gramEnd"/>
      <w:r w:rsidRPr="008D50F1">
        <w:rPr>
          <w:rFonts w:ascii="Times New Roman" w:hAnsi="Times New Roman" w:cs="Times New Roman"/>
        </w:rPr>
        <w:t>,</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Порядок исследования. Ученик изучает пару слов, размещенных слева, уст</w:t>
      </w:r>
      <w:proofErr w:type="gramStart"/>
      <w:r w:rsidRPr="008D50F1">
        <w:rPr>
          <w:rFonts w:ascii="Times New Roman" w:hAnsi="Times New Roman" w:cs="Times New Roman"/>
        </w:rPr>
        <w:t>а-</w:t>
      </w:r>
      <w:proofErr w:type="gramEnd"/>
      <w:r w:rsidRPr="008D50F1">
        <w:rPr>
          <w:rFonts w:ascii="Times New Roman" w:hAnsi="Times New Roman" w:cs="Times New Roman"/>
        </w:rPr>
        <w:t xml:space="preserve"> </w:t>
      </w:r>
      <w:proofErr w:type="spellStart"/>
      <w:r w:rsidRPr="008D50F1">
        <w:rPr>
          <w:rFonts w:ascii="Times New Roman" w:hAnsi="Times New Roman" w:cs="Times New Roman"/>
        </w:rPr>
        <w:t>навливая</w:t>
      </w:r>
      <w:proofErr w:type="spellEnd"/>
      <w:r w:rsidRPr="008D50F1">
        <w:rPr>
          <w:rFonts w:ascii="Times New Roman" w:hAnsi="Times New Roman" w:cs="Times New Roman"/>
        </w:rPr>
        <w:t xml:space="preserve"> между ними логическую связь, а затем по аналогии строит пару справа, выбирая из предложенных нужное понятие. Если ученик не может понять, как это делается, одну пару слов можно разобрать вместе с ним.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Обработка и анализ результатов. О высоком уровне логики мышления </w:t>
      </w:r>
      <w:proofErr w:type="spellStart"/>
      <w:r w:rsidRPr="008D50F1">
        <w:rPr>
          <w:rFonts w:ascii="Times New Roman" w:hAnsi="Times New Roman" w:cs="Times New Roman"/>
        </w:rPr>
        <w:t>св</w:t>
      </w:r>
      <w:proofErr w:type="gramStart"/>
      <w:r w:rsidRPr="008D50F1">
        <w:rPr>
          <w:rFonts w:ascii="Times New Roman" w:hAnsi="Times New Roman" w:cs="Times New Roman"/>
        </w:rPr>
        <w:t>и</w:t>
      </w:r>
      <w:proofErr w:type="spellEnd"/>
      <w:r w:rsidRPr="008D50F1">
        <w:rPr>
          <w:rFonts w:ascii="Times New Roman" w:hAnsi="Times New Roman" w:cs="Times New Roman"/>
        </w:rPr>
        <w:t>-</w:t>
      </w:r>
      <w:proofErr w:type="gramEnd"/>
      <w:r w:rsidRPr="008D50F1">
        <w:rPr>
          <w:rFonts w:ascii="Times New Roman" w:hAnsi="Times New Roman" w:cs="Times New Roman"/>
        </w:rPr>
        <w:t xml:space="preserve"> </w:t>
      </w:r>
      <w:proofErr w:type="spellStart"/>
      <w:r w:rsidRPr="008D50F1">
        <w:rPr>
          <w:rFonts w:ascii="Times New Roman" w:hAnsi="Times New Roman" w:cs="Times New Roman"/>
        </w:rPr>
        <w:t>детельствуют</w:t>
      </w:r>
      <w:proofErr w:type="spellEnd"/>
      <w:r w:rsidRPr="008D50F1">
        <w:rPr>
          <w:rFonts w:ascii="Times New Roman" w:hAnsi="Times New Roman" w:cs="Times New Roman"/>
        </w:rPr>
        <w:t xml:space="preserve"> восемь-десять правильных ответов, о хорошем 6-7 ответов, о </w:t>
      </w:r>
      <w:proofErr w:type="spellStart"/>
      <w:r w:rsidRPr="008D50F1">
        <w:rPr>
          <w:rFonts w:ascii="Times New Roman" w:hAnsi="Times New Roman" w:cs="Times New Roman"/>
        </w:rPr>
        <w:t>дос</w:t>
      </w:r>
      <w:proofErr w:type="spellEnd"/>
      <w:r w:rsidRPr="008D50F1">
        <w:rPr>
          <w:rFonts w:ascii="Times New Roman" w:hAnsi="Times New Roman" w:cs="Times New Roman"/>
        </w:rPr>
        <w:t xml:space="preserve">- </w:t>
      </w:r>
      <w:proofErr w:type="spellStart"/>
      <w:r w:rsidRPr="008D50F1">
        <w:rPr>
          <w:rFonts w:ascii="Times New Roman" w:hAnsi="Times New Roman" w:cs="Times New Roman"/>
        </w:rPr>
        <w:t>таточном</w:t>
      </w:r>
      <w:proofErr w:type="spellEnd"/>
      <w:r w:rsidRPr="008D50F1">
        <w:rPr>
          <w:rFonts w:ascii="Times New Roman" w:hAnsi="Times New Roman" w:cs="Times New Roman"/>
        </w:rPr>
        <w:t xml:space="preserve"> - 4-5, о низком - менее чем 5.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2. Методика “Исключение лишнего”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Цель: изучение способности к обобщению. Оборудование: листок с двенадцатью рядами слов типа: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1. Лампа, фонарь, солнце, свеча.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2. Сапоги, ботинки, шнурки, валенки.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3. Собака, лошадь, корова, лось.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4. Стол, стул, пол, кровать.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5. Сладкий, горький, кислый, горячий.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6. Очки, глаза, нос, уши.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7. Трактор, комбайн, машина, сани.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8. Москва, Киев, Волга, Минск.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9. Шум, свист, гром, град.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10. Суп, кисель, кастрюля, картошка.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11. Береза, сосна, дуб, роза.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12. Абрикос, персик, помидор, апельсин.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Порядок исследования. Ученику необходимо в каждом ряду слов найти т</w:t>
      </w:r>
      <w:proofErr w:type="gramStart"/>
      <w:r w:rsidRPr="008D50F1">
        <w:rPr>
          <w:rFonts w:ascii="Times New Roman" w:hAnsi="Times New Roman" w:cs="Times New Roman"/>
        </w:rPr>
        <w:t>а-</w:t>
      </w:r>
      <w:proofErr w:type="gramEnd"/>
      <w:r w:rsidRPr="008D50F1">
        <w:rPr>
          <w:rFonts w:ascii="Times New Roman" w:hAnsi="Times New Roman" w:cs="Times New Roman"/>
        </w:rPr>
        <w:t xml:space="preserve"> кое, которое не подходит, лишнее, и объяснить почему.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Обработка и анализ результатов.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1. Определить количество правильных ответов (выделение лишнего слова).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2. Установить, сколько рядов обобщено с помощью двух родовых понятий (лишняя “кастрюля” - это посуда, а остальное - еда).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3. Выявить, сколько рядов обобщено с помощью одного родового понятия.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4. Определить, какие допущены ошибки, особенно в плане использования для обобщения несущественных свойств (цвета, величины и т.д.).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Ключ к оценке результатов. Высокий уровень - 7-12 рядов обобщены с родовыми понятиями; хороший - 5-6 рядов с двумя, а остальные с одним; средний - 7-12 рядов с одним родовым понятием; низкий - 1-6 рядов с одним родовым п</w:t>
      </w:r>
      <w:proofErr w:type="gramStart"/>
      <w:r w:rsidRPr="008D50F1">
        <w:rPr>
          <w:rFonts w:ascii="Times New Roman" w:hAnsi="Times New Roman" w:cs="Times New Roman"/>
        </w:rPr>
        <w:t>о-</w:t>
      </w:r>
      <w:proofErr w:type="gramEnd"/>
      <w:r w:rsidRPr="008D50F1">
        <w:rPr>
          <w:rFonts w:ascii="Times New Roman" w:hAnsi="Times New Roman" w:cs="Times New Roman"/>
        </w:rPr>
        <w:t xml:space="preserve"> </w:t>
      </w:r>
      <w:proofErr w:type="spellStart"/>
      <w:r w:rsidRPr="008D50F1">
        <w:rPr>
          <w:rFonts w:ascii="Times New Roman" w:hAnsi="Times New Roman" w:cs="Times New Roman"/>
        </w:rPr>
        <w:t>нятием</w:t>
      </w:r>
      <w:proofErr w:type="spellEnd"/>
      <w:r w:rsidRPr="008D50F1">
        <w:rPr>
          <w:rFonts w:ascii="Times New Roman" w:hAnsi="Times New Roman" w:cs="Times New Roman"/>
        </w:rPr>
        <w:t xml:space="preserve">.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3. Методика “Изучение скорости мышления”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Цель: определение скорости мышления.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Оборудование: набор слов с пропущенными буквами, секундомер.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 Слова: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  п-</w:t>
      </w:r>
      <w:proofErr w:type="spellStart"/>
      <w:r w:rsidRPr="008D50F1">
        <w:rPr>
          <w:rFonts w:ascii="Times New Roman" w:hAnsi="Times New Roman" w:cs="Times New Roman"/>
        </w:rPr>
        <w:t>ра</w:t>
      </w:r>
      <w:proofErr w:type="spellEnd"/>
      <w:r w:rsidRPr="008D50F1">
        <w:rPr>
          <w:rFonts w:ascii="Times New Roman" w:hAnsi="Times New Roman" w:cs="Times New Roman"/>
        </w:rPr>
        <w:t xml:space="preserve">           </w:t>
      </w:r>
      <w:proofErr w:type="gramStart"/>
      <w:r w:rsidRPr="008D50F1">
        <w:rPr>
          <w:rFonts w:ascii="Times New Roman" w:hAnsi="Times New Roman" w:cs="Times New Roman"/>
        </w:rPr>
        <w:t>д-р-во</w:t>
      </w:r>
      <w:proofErr w:type="gramEnd"/>
      <w:r w:rsidRPr="008D50F1">
        <w:rPr>
          <w:rFonts w:ascii="Times New Roman" w:hAnsi="Times New Roman" w:cs="Times New Roman"/>
        </w:rPr>
        <w:t xml:space="preserve">             п-и-а             п-</w:t>
      </w:r>
      <w:proofErr w:type="spellStart"/>
      <w:r w:rsidRPr="008D50F1">
        <w:rPr>
          <w:rFonts w:ascii="Times New Roman" w:hAnsi="Times New Roman" w:cs="Times New Roman"/>
        </w:rPr>
        <w:t>сь</w:t>
      </w:r>
      <w:proofErr w:type="spellEnd"/>
      <w:r w:rsidRPr="008D50F1">
        <w:rPr>
          <w:rFonts w:ascii="Times New Roman" w:hAnsi="Times New Roman" w:cs="Times New Roman"/>
        </w:rPr>
        <w:t>-о</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   г-</w:t>
      </w:r>
      <w:proofErr w:type="spellStart"/>
      <w:r w:rsidRPr="008D50F1">
        <w:rPr>
          <w:rFonts w:ascii="Times New Roman" w:hAnsi="Times New Roman" w:cs="Times New Roman"/>
        </w:rPr>
        <w:t>ра</w:t>
      </w:r>
      <w:proofErr w:type="spellEnd"/>
      <w:r w:rsidRPr="008D50F1">
        <w:rPr>
          <w:rFonts w:ascii="Times New Roman" w:hAnsi="Times New Roman" w:cs="Times New Roman"/>
        </w:rPr>
        <w:t xml:space="preserve">           з-м-к                р-ба              </w:t>
      </w:r>
      <w:proofErr w:type="gramStart"/>
      <w:r w:rsidRPr="008D50F1">
        <w:rPr>
          <w:rFonts w:ascii="Times New Roman" w:hAnsi="Times New Roman" w:cs="Times New Roman"/>
        </w:rPr>
        <w:t>о-н</w:t>
      </w:r>
      <w:proofErr w:type="gramEnd"/>
      <w:r w:rsidRPr="008D50F1">
        <w:rPr>
          <w:rFonts w:ascii="Times New Roman" w:hAnsi="Times New Roman" w:cs="Times New Roman"/>
        </w:rPr>
        <w:t>-</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   п-</w:t>
      </w:r>
      <w:proofErr w:type="spellStart"/>
      <w:r w:rsidRPr="008D50F1">
        <w:rPr>
          <w:rFonts w:ascii="Times New Roman" w:hAnsi="Times New Roman" w:cs="Times New Roman"/>
        </w:rPr>
        <w:t>ле</w:t>
      </w:r>
      <w:proofErr w:type="spellEnd"/>
      <w:r w:rsidRPr="008D50F1">
        <w:rPr>
          <w:rFonts w:ascii="Times New Roman" w:hAnsi="Times New Roman" w:cs="Times New Roman"/>
        </w:rPr>
        <w:t xml:space="preserve">           к-м-</w:t>
      </w:r>
      <w:proofErr w:type="spellStart"/>
      <w:r w:rsidRPr="008D50F1">
        <w:rPr>
          <w:rFonts w:ascii="Times New Roman" w:hAnsi="Times New Roman" w:cs="Times New Roman"/>
        </w:rPr>
        <w:t>нь</w:t>
      </w:r>
      <w:proofErr w:type="spellEnd"/>
      <w:r w:rsidRPr="008D50F1">
        <w:rPr>
          <w:rFonts w:ascii="Times New Roman" w:hAnsi="Times New Roman" w:cs="Times New Roman"/>
        </w:rPr>
        <w:t xml:space="preserve">           ф-н-ш             з-о-</w:t>
      </w:r>
      <w:proofErr w:type="spellStart"/>
      <w:r w:rsidRPr="008D50F1">
        <w:rPr>
          <w:rFonts w:ascii="Times New Roman" w:hAnsi="Times New Roman" w:cs="Times New Roman"/>
        </w:rPr>
        <w:t>ок</w:t>
      </w:r>
      <w:proofErr w:type="spellEnd"/>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   к-</w:t>
      </w:r>
      <w:proofErr w:type="spellStart"/>
      <w:r w:rsidRPr="008D50F1">
        <w:rPr>
          <w:rFonts w:ascii="Times New Roman" w:hAnsi="Times New Roman" w:cs="Times New Roman"/>
        </w:rPr>
        <w:t>са</w:t>
      </w:r>
      <w:proofErr w:type="spellEnd"/>
      <w:r w:rsidRPr="008D50F1">
        <w:rPr>
          <w:rFonts w:ascii="Times New Roman" w:hAnsi="Times New Roman" w:cs="Times New Roman"/>
        </w:rPr>
        <w:t xml:space="preserve">           п-с-к              х-</w:t>
      </w:r>
      <w:proofErr w:type="spellStart"/>
      <w:r w:rsidRPr="008D50F1">
        <w:rPr>
          <w:rFonts w:ascii="Times New Roman" w:hAnsi="Times New Roman" w:cs="Times New Roman"/>
        </w:rPr>
        <w:t>кк</w:t>
      </w:r>
      <w:proofErr w:type="spellEnd"/>
      <w:r w:rsidRPr="008D50F1">
        <w:rPr>
          <w:rFonts w:ascii="Times New Roman" w:hAnsi="Times New Roman" w:cs="Times New Roman"/>
        </w:rPr>
        <w:t>-й             к-ш-а</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   т-</w:t>
      </w:r>
      <w:proofErr w:type="spellStart"/>
      <w:r w:rsidRPr="008D50F1">
        <w:rPr>
          <w:rFonts w:ascii="Times New Roman" w:hAnsi="Times New Roman" w:cs="Times New Roman"/>
        </w:rPr>
        <w:t>ло</w:t>
      </w:r>
      <w:proofErr w:type="spellEnd"/>
      <w:r w:rsidRPr="008D50F1">
        <w:rPr>
          <w:rFonts w:ascii="Times New Roman" w:hAnsi="Times New Roman" w:cs="Times New Roman"/>
        </w:rPr>
        <w:t xml:space="preserve">           </w:t>
      </w:r>
      <w:proofErr w:type="gramStart"/>
      <w:r w:rsidRPr="008D50F1">
        <w:rPr>
          <w:rFonts w:ascii="Times New Roman" w:hAnsi="Times New Roman" w:cs="Times New Roman"/>
        </w:rPr>
        <w:t>с-ни</w:t>
      </w:r>
      <w:proofErr w:type="gramEnd"/>
      <w:r w:rsidRPr="008D50F1">
        <w:rPr>
          <w:rFonts w:ascii="Times New Roman" w:hAnsi="Times New Roman" w:cs="Times New Roman"/>
        </w:rPr>
        <w:t xml:space="preserve">               у-и-ель          ш-ш-а</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   р-ба           с-</w:t>
      </w:r>
      <w:proofErr w:type="spellStart"/>
      <w:r w:rsidRPr="008D50F1">
        <w:rPr>
          <w:rFonts w:ascii="Times New Roman" w:hAnsi="Times New Roman" w:cs="Times New Roman"/>
        </w:rPr>
        <w:t>ол</w:t>
      </w:r>
      <w:proofErr w:type="spellEnd"/>
      <w:r w:rsidRPr="008D50F1">
        <w:rPr>
          <w:rFonts w:ascii="Times New Roman" w:hAnsi="Times New Roman" w:cs="Times New Roman"/>
        </w:rPr>
        <w:t xml:space="preserve">               к-р-</w:t>
      </w:r>
      <w:proofErr w:type="spellStart"/>
      <w:r w:rsidRPr="008D50F1">
        <w:rPr>
          <w:rFonts w:ascii="Times New Roman" w:hAnsi="Times New Roman" w:cs="Times New Roman"/>
        </w:rPr>
        <w:t>ца</w:t>
      </w:r>
      <w:proofErr w:type="spellEnd"/>
      <w:r w:rsidRPr="008D50F1">
        <w:rPr>
          <w:rFonts w:ascii="Times New Roman" w:hAnsi="Times New Roman" w:cs="Times New Roman"/>
        </w:rPr>
        <w:t xml:space="preserve">             п-р-г</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   р-ка           ш-о-а              б-р-за            ш-п-а</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   п-ля           к-и-а              п-е-д             б-р-б-н</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   с-</w:t>
      </w:r>
      <w:proofErr w:type="spellStart"/>
      <w:r w:rsidRPr="008D50F1">
        <w:rPr>
          <w:rFonts w:ascii="Times New Roman" w:hAnsi="Times New Roman" w:cs="Times New Roman"/>
        </w:rPr>
        <w:t>ло</w:t>
      </w:r>
      <w:proofErr w:type="spellEnd"/>
      <w:r w:rsidRPr="008D50F1">
        <w:rPr>
          <w:rFonts w:ascii="Times New Roman" w:hAnsi="Times New Roman" w:cs="Times New Roman"/>
        </w:rPr>
        <w:t xml:space="preserve">           с-л-</w:t>
      </w:r>
      <w:proofErr w:type="spellStart"/>
      <w:r w:rsidRPr="008D50F1">
        <w:rPr>
          <w:rFonts w:ascii="Times New Roman" w:hAnsi="Times New Roman" w:cs="Times New Roman"/>
        </w:rPr>
        <w:t>це</w:t>
      </w:r>
      <w:proofErr w:type="spellEnd"/>
      <w:r w:rsidRPr="008D50F1">
        <w:rPr>
          <w:rFonts w:ascii="Times New Roman" w:hAnsi="Times New Roman" w:cs="Times New Roman"/>
        </w:rPr>
        <w:t xml:space="preserve">             с-</w:t>
      </w:r>
      <w:proofErr w:type="spellStart"/>
      <w:r w:rsidRPr="008D50F1">
        <w:rPr>
          <w:rFonts w:ascii="Times New Roman" w:hAnsi="Times New Roman" w:cs="Times New Roman"/>
        </w:rPr>
        <w:t>ег</w:t>
      </w:r>
      <w:proofErr w:type="spellEnd"/>
      <w:r w:rsidRPr="008D50F1">
        <w:rPr>
          <w:rFonts w:ascii="Times New Roman" w:hAnsi="Times New Roman" w:cs="Times New Roman"/>
        </w:rPr>
        <w:t xml:space="preserve">               к-</w:t>
      </w:r>
      <w:proofErr w:type="spellStart"/>
      <w:r w:rsidRPr="008D50F1">
        <w:rPr>
          <w:rFonts w:ascii="Times New Roman" w:hAnsi="Times New Roman" w:cs="Times New Roman"/>
        </w:rPr>
        <w:t>нь</w:t>
      </w:r>
      <w:proofErr w:type="spellEnd"/>
      <w:r w:rsidRPr="008D50F1">
        <w:rPr>
          <w:rFonts w:ascii="Times New Roman" w:hAnsi="Times New Roman" w:cs="Times New Roman"/>
        </w:rPr>
        <w:t>-и</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   </w:t>
      </w:r>
      <w:proofErr w:type="gramStart"/>
      <w:r w:rsidRPr="008D50F1">
        <w:rPr>
          <w:rFonts w:ascii="Times New Roman" w:hAnsi="Times New Roman" w:cs="Times New Roman"/>
        </w:rPr>
        <w:t>м-ре</w:t>
      </w:r>
      <w:proofErr w:type="gramEnd"/>
      <w:r w:rsidRPr="008D50F1">
        <w:rPr>
          <w:rFonts w:ascii="Times New Roman" w:hAnsi="Times New Roman" w:cs="Times New Roman"/>
        </w:rPr>
        <w:t xml:space="preserve">           д-с-а              в-с-а              д-р-в-</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lastRenderedPageBreak/>
        <w:t xml:space="preserve">Порядок исследования. В приведенных словах пропущены буквы. Каждая черточка соответствует одной букве. За три минуты необходимо образовать как можно больше существительных единственного числа.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Обработка и анализ результатов: 25-30 слов - высокая скорость мышления; 20-24 слова - хорошая скорость мышления; 15-19 слов - средняя скорость мышления; 10-14 слов - ниже </w:t>
      </w:r>
      <w:proofErr w:type="gramStart"/>
      <w:r w:rsidRPr="008D50F1">
        <w:rPr>
          <w:rFonts w:ascii="Times New Roman" w:hAnsi="Times New Roman" w:cs="Times New Roman"/>
        </w:rPr>
        <w:t>средней</w:t>
      </w:r>
      <w:proofErr w:type="gramEnd"/>
      <w:r w:rsidRPr="008D50F1">
        <w:rPr>
          <w:rFonts w:ascii="Times New Roman" w:hAnsi="Times New Roman" w:cs="Times New Roman"/>
        </w:rPr>
        <w:t xml:space="preserve">; до 10 слов - инертное мышление.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Этими критериями следует пользоваться при оценке учащихся 2-4-х классов, первоклассников можно исследовать со второго полугодия и начинать отсчет с третьего уровня: 19-16 слов - высокий уровень мышления; 10-15 слов - хороший; 5-9 слов - средний; до 5 слов - низкий.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4. Методика “Изучение </w:t>
      </w:r>
      <w:proofErr w:type="spellStart"/>
      <w:r w:rsidRPr="008D50F1">
        <w:rPr>
          <w:rFonts w:ascii="Times New Roman" w:hAnsi="Times New Roman" w:cs="Times New Roman"/>
        </w:rPr>
        <w:t>саморегуляции</w:t>
      </w:r>
      <w:proofErr w:type="spellEnd"/>
      <w:r w:rsidRPr="008D50F1">
        <w:rPr>
          <w:rFonts w:ascii="Times New Roman" w:hAnsi="Times New Roman" w:cs="Times New Roman"/>
        </w:rPr>
        <w:t>”</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Цель: определение уровня </w:t>
      </w:r>
      <w:proofErr w:type="spellStart"/>
      <w:r w:rsidRPr="008D50F1">
        <w:rPr>
          <w:rFonts w:ascii="Times New Roman" w:hAnsi="Times New Roman" w:cs="Times New Roman"/>
        </w:rPr>
        <w:t>сформированности</w:t>
      </w:r>
      <w:proofErr w:type="spellEnd"/>
      <w:r w:rsidRPr="008D50F1">
        <w:rPr>
          <w:rFonts w:ascii="Times New Roman" w:hAnsi="Times New Roman" w:cs="Times New Roman"/>
        </w:rPr>
        <w:t xml:space="preserve"> </w:t>
      </w:r>
      <w:proofErr w:type="spellStart"/>
      <w:r w:rsidRPr="008D50F1">
        <w:rPr>
          <w:rFonts w:ascii="Times New Roman" w:hAnsi="Times New Roman" w:cs="Times New Roman"/>
        </w:rPr>
        <w:t>саморегуляции</w:t>
      </w:r>
      <w:proofErr w:type="spellEnd"/>
      <w:r w:rsidRPr="008D50F1">
        <w:rPr>
          <w:rFonts w:ascii="Times New Roman" w:hAnsi="Times New Roman" w:cs="Times New Roman"/>
        </w:rPr>
        <w:t xml:space="preserve"> в интеллектуальной деятельности. Оборудование: образец с изображением палочек и черточек</w:t>
      </w:r>
      <w:proofErr w:type="gramStart"/>
      <w:r w:rsidRPr="008D50F1">
        <w:rPr>
          <w:rFonts w:ascii="Times New Roman" w:hAnsi="Times New Roman" w:cs="Times New Roman"/>
        </w:rPr>
        <w:t xml:space="preserve"> (/-//-///-/) </w:t>
      </w:r>
      <w:proofErr w:type="gramEnd"/>
      <w:r w:rsidRPr="008D50F1">
        <w:rPr>
          <w:rFonts w:ascii="Times New Roman" w:hAnsi="Times New Roman" w:cs="Times New Roman"/>
        </w:rPr>
        <w:t xml:space="preserve">на тетрадном листе в линейку, простой карандаш.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Порядок исследования. Испытуемому предлагают в течени</w:t>
      </w:r>
      <w:proofErr w:type="gramStart"/>
      <w:r w:rsidRPr="008D50F1">
        <w:rPr>
          <w:rFonts w:ascii="Times New Roman" w:hAnsi="Times New Roman" w:cs="Times New Roman"/>
        </w:rPr>
        <w:t>и</w:t>
      </w:r>
      <w:proofErr w:type="gramEnd"/>
      <w:r w:rsidRPr="008D50F1">
        <w:rPr>
          <w:rFonts w:ascii="Times New Roman" w:hAnsi="Times New Roman" w:cs="Times New Roman"/>
        </w:rPr>
        <w:t xml:space="preserve"> 15 минут на тетрадном листе в линейку писать палочки и черточки так, как показано в образ- </w:t>
      </w:r>
      <w:proofErr w:type="spellStart"/>
      <w:r w:rsidRPr="008D50F1">
        <w:rPr>
          <w:rFonts w:ascii="Times New Roman" w:hAnsi="Times New Roman" w:cs="Times New Roman"/>
        </w:rPr>
        <w:t>це</w:t>
      </w:r>
      <w:proofErr w:type="spellEnd"/>
      <w:r w:rsidRPr="008D50F1">
        <w:rPr>
          <w:rFonts w:ascii="Times New Roman" w:hAnsi="Times New Roman" w:cs="Times New Roman"/>
        </w:rPr>
        <w:t xml:space="preserve">, соблюдая при этом правила: писать палочки и черточки в определенной последовательности, не писать на полях, правильно переносить знаки с одной строки на другую, писать не на каждой строке, а через одну.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В протоколе экспериментатор фиксирует, как принимается и выполняется задание - полностью, частично или не принимается, не выполняется совсем. Фиксируется также качество самоконтроля по ходу выполнения задания </w:t>
      </w:r>
      <w:proofErr w:type="gramStart"/>
      <w:r w:rsidRPr="008D50F1">
        <w:rPr>
          <w:rFonts w:ascii="Times New Roman" w:hAnsi="Times New Roman" w:cs="Times New Roman"/>
        </w:rPr>
        <w:t xml:space="preserve">( </w:t>
      </w:r>
      <w:proofErr w:type="gramEnd"/>
      <w:r w:rsidRPr="008D50F1">
        <w:rPr>
          <w:rFonts w:ascii="Times New Roman" w:hAnsi="Times New Roman" w:cs="Times New Roman"/>
        </w:rPr>
        <w:t xml:space="preserve">характер допущенных ошибок, реакция на ошибки, т.е. замечает или не замечает, исправляет или не исправляет их), качество самоконтроля при оценке результатов деятельности ( старается основательно проверить и проверяет, ограничивается беглым просмотром, вообще не просматривает работу, а отдает ее экспериментатору сразу по окончании). Исследование проводится индивидуально.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Обработка и анализ результатов. Определяют уровень </w:t>
      </w:r>
      <w:proofErr w:type="spellStart"/>
      <w:r w:rsidRPr="008D50F1">
        <w:rPr>
          <w:rFonts w:ascii="Times New Roman" w:hAnsi="Times New Roman" w:cs="Times New Roman"/>
        </w:rPr>
        <w:t>сформированности</w:t>
      </w:r>
      <w:proofErr w:type="spellEnd"/>
      <w:r w:rsidRPr="008D50F1">
        <w:rPr>
          <w:rFonts w:ascii="Times New Roman" w:hAnsi="Times New Roman" w:cs="Times New Roman"/>
        </w:rPr>
        <w:t xml:space="preserve"> </w:t>
      </w:r>
      <w:proofErr w:type="spellStart"/>
      <w:r w:rsidRPr="008D50F1">
        <w:rPr>
          <w:rFonts w:ascii="Times New Roman" w:hAnsi="Times New Roman" w:cs="Times New Roman"/>
        </w:rPr>
        <w:t>саморегуляции</w:t>
      </w:r>
      <w:proofErr w:type="spellEnd"/>
      <w:r w:rsidRPr="008D50F1">
        <w:rPr>
          <w:rFonts w:ascii="Times New Roman" w:hAnsi="Times New Roman" w:cs="Times New Roman"/>
        </w:rPr>
        <w:t xml:space="preserve"> в интеллектуальной деятельности. Это один из компонентов общей способности к учению.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1 уровень. Ребенок принимает задание полностью, во всех компонентах, сохраняет цель до конца занятия; работает сосредоточенно, не отвлекаясь, примерно в одинаковом темпе; работает в основном точно, если и допускает отдельные </w:t>
      </w:r>
      <w:proofErr w:type="spellStart"/>
      <w:r w:rsidRPr="008D50F1">
        <w:rPr>
          <w:rFonts w:ascii="Times New Roman" w:hAnsi="Times New Roman" w:cs="Times New Roman"/>
        </w:rPr>
        <w:t>ошибки</w:t>
      </w:r>
      <w:proofErr w:type="gramStart"/>
      <w:r w:rsidRPr="008D50F1">
        <w:rPr>
          <w:rFonts w:ascii="Times New Roman" w:hAnsi="Times New Roman" w:cs="Times New Roman"/>
        </w:rPr>
        <w:t>,т</w:t>
      </w:r>
      <w:proofErr w:type="gramEnd"/>
      <w:r w:rsidRPr="008D50F1">
        <w:rPr>
          <w:rFonts w:ascii="Times New Roman" w:hAnsi="Times New Roman" w:cs="Times New Roman"/>
        </w:rPr>
        <w:t>о</w:t>
      </w:r>
      <w:proofErr w:type="spellEnd"/>
      <w:r w:rsidRPr="008D50F1">
        <w:rPr>
          <w:rFonts w:ascii="Times New Roman" w:hAnsi="Times New Roman" w:cs="Times New Roman"/>
        </w:rPr>
        <w:t xml:space="preserve"> при проверке замечает и самостоятельно устраняет их; не спешит сдавать работу сразу же, а еще раз проверяет написанное, в случае </w:t>
      </w:r>
      <w:r w:rsidRPr="008D50F1">
        <w:rPr>
          <w:rFonts w:ascii="Times New Roman" w:hAnsi="Times New Roman" w:cs="Times New Roman"/>
        </w:rPr>
        <w:lastRenderedPageBreak/>
        <w:t xml:space="preserve">необходимости вносит поправки, делает все возможное, чтобы работа была </w:t>
      </w:r>
      <w:proofErr w:type="spellStart"/>
      <w:r w:rsidRPr="008D50F1">
        <w:rPr>
          <w:rFonts w:ascii="Times New Roman" w:hAnsi="Times New Roman" w:cs="Times New Roman"/>
        </w:rPr>
        <w:t>выполн</w:t>
      </w:r>
      <w:proofErr w:type="gramStart"/>
      <w:r w:rsidRPr="008D50F1">
        <w:rPr>
          <w:rFonts w:ascii="Times New Roman" w:hAnsi="Times New Roman" w:cs="Times New Roman"/>
        </w:rPr>
        <w:t>е</w:t>
      </w:r>
      <w:proofErr w:type="spellEnd"/>
      <w:r w:rsidRPr="008D50F1">
        <w:rPr>
          <w:rFonts w:ascii="Times New Roman" w:hAnsi="Times New Roman" w:cs="Times New Roman"/>
        </w:rPr>
        <w:t>-</w:t>
      </w:r>
      <w:proofErr w:type="gramEnd"/>
      <w:r w:rsidRPr="008D50F1">
        <w:rPr>
          <w:rFonts w:ascii="Times New Roman" w:hAnsi="Times New Roman" w:cs="Times New Roman"/>
        </w:rPr>
        <w:t xml:space="preserve"> на не только правильно, но и выглядела аккуратной, красивой.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2 уровень. Ребенок принимает задание полностью, сохраняет цель до конца занятия; по ходу работы допускает немногочисленные ошибки, но не замечает и самостоятельно не устраняет их; не устраняет ошибок и в специально отведе</w:t>
      </w:r>
      <w:proofErr w:type="gramStart"/>
      <w:r w:rsidRPr="008D50F1">
        <w:rPr>
          <w:rFonts w:ascii="Times New Roman" w:hAnsi="Times New Roman" w:cs="Times New Roman"/>
        </w:rPr>
        <w:t>н-</w:t>
      </w:r>
      <w:proofErr w:type="gramEnd"/>
      <w:r w:rsidRPr="008D50F1">
        <w:rPr>
          <w:rFonts w:ascii="Times New Roman" w:hAnsi="Times New Roman" w:cs="Times New Roman"/>
        </w:rPr>
        <w:t xml:space="preserve"> </w:t>
      </w:r>
      <w:proofErr w:type="spellStart"/>
      <w:r w:rsidRPr="008D50F1">
        <w:rPr>
          <w:rFonts w:ascii="Times New Roman" w:hAnsi="Times New Roman" w:cs="Times New Roman"/>
        </w:rPr>
        <w:t>ное</w:t>
      </w:r>
      <w:proofErr w:type="spellEnd"/>
      <w:r w:rsidRPr="008D50F1">
        <w:rPr>
          <w:rFonts w:ascii="Times New Roman" w:hAnsi="Times New Roman" w:cs="Times New Roman"/>
        </w:rPr>
        <w:t xml:space="preserve"> для проверки время в конце занятия, ограничивается беглым просмотром написанного, качество оформления работы его не заботит, хотя общее </w:t>
      </w:r>
      <w:proofErr w:type="spellStart"/>
      <w:r w:rsidRPr="008D50F1">
        <w:rPr>
          <w:rFonts w:ascii="Times New Roman" w:hAnsi="Times New Roman" w:cs="Times New Roman"/>
        </w:rPr>
        <w:t>стремле</w:t>
      </w:r>
      <w:proofErr w:type="spellEnd"/>
      <w:r w:rsidRPr="008D50F1">
        <w:rPr>
          <w:rFonts w:ascii="Times New Roman" w:hAnsi="Times New Roman" w:cs="Times New Roman"/>
        </w:rPr>
        <w:t xml:space="preserve">- </w:t>
      </w:r>
      <w:proofErr w:type="spellStart"/>
      <w:r w:rsidRPr="008D50F1">
        <w:rPr>
          <w:rFonts w:ascii="Times New Roman" w:hAnsi="Times New Roman" w:cs="Times New Roman"/>
        </w:rPr>
        <w:t>ние</w:t>
      </w:r>
      <w:proofErr w:type="spellEnd"/>
      <w:r w:rsidRPr="008D50F1">
        <w:rPr>
          <w:rFonts w:ascii="Times New Roman" w:hAnsi="Times New Roman" w:cs="Times New Roman"/>
        </w:rPr>
        <w:t xml:space="preserve"> получить хороший результат у него имеется.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3 уровень. </w:t>
      </w:r>
      <w:proofErr w:type="gramStart"/>
      <w:r w:rsidRPr="008D50F1">
        <w:rPr>
          <w:rFonts w:ascii="Times New Roman" w:hAnsi="Times New Roman" w:cs="Times New Roman"/>
        </w:rPr>
        <w:t>Ребенок принимает цель задания частично и не может ее сохранить во всем объеме до конца занятия; поэтому пишет знаки беспорядочно; в процессе работы допускает ошибки не только из-за невнимательности, но и потому, что не запомнил какие-то правила или забыл их; свои ошибки не замечает, не исправляет их ни по ходу работы, ни в конце занятия;</w:t>
      </w:r>
      <w:proofErr w:type="gramEnd"/>
      <w:r w:rsidRPr="008D50F1">
        <w:rPr>
          <w:rFonts w:ascii="Times New Roman" w:hAnsi="Times New Roman" w:cs="Times New Roman"/>
        </w:rPr>
        <w:t xml:space="preserve"> по окончании работы не проявляет желания улучшить ее качество; к полученному результату вообще </w:t>
      </w:r>
      <w:proofErr w:type="gramStart"/>
      <w:r w:rsidRPr="008D50F1">
        <w:rPr>
          <w:rFonts w:ascii="Times New Roman" w:hAnsi="Times New Roman" w:cs="Times New Roman"/>
        </w:rPr>
        <w:t>равнодушен</w:t>
      </w:r>
      <w:proofErr w:type="gramEnd"/>
      <w:r w:rsidRPr="008D50F1">
        <w:rPr>
          <w:rFonts w:ascii="Times New Roman" w:hAnsi="Times New Roman" w:cs="Times New Roman"/>
        </w:rPr>
        <w:t xml:space="preserve">.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4 уровень. Ребенок принимает очень небольшую часть цели, но почти сразу же теряет ее; пишет знаки в случайном порядке; ошибок не замечает и не </w:t>
      </w:r>
      <w:proofErr w:type="spellStart"/>
      <w:r w:rsidRPr="008D50F1">
        <w:rPr>
          <w:rFonts w:ascii="Times New Roman" w:hAnsi="Times New Roman" w:cs="Times New Roman"/>
        </w:rPr>
        <w:t>и</w:t>
      </w:r>
      <w:proofErr w:type="gramStart"/>
      <w:r w:rsidRPr="008D50F1">
        <w:rPr>
          <w:rFonts w:ascii="Times New Roman" w:hAnsi="Times New Roman" w:cs="Times New Roman"/>
        </w:rPr>
        <w:t>с</w:t>
      </w:r>
      <w:proofErr w:type="spellEnd"/>
      <w:r w:rsidRPr="008D50F1">
        <w:rPr>
          <w:rFonts w:ascii="Times New Roman" w:hAnsi="Times New Roman" w:cs="Times New Roman"/>
        </w:rPr>
        <w:t>-</w:t>
      </w:r>
      <w:proofErr w:type="gramEnd"/>
      <w:r w:rsidRPr="008D50F1">
        <w:rPr>
          <w:rFonts w:ascii="Times New Roman" w:hAnsi="Times New Roman" w:cs="Times New Roman"/>
        </w:rPr>
        <w:t xml:space="preserve"> </w:t>
      </w:r>
      <w:proofErr w:type="spellStart"/>
      <w:r w:rsidRPr="008D50F1">
        <w:rPr>
          <w:rFonts w:ascii="Times New Roman" w:hAnsi="Times New Roman" w:cs="Times New Roman"/>
        </w:rPr>
        <w:t>правляет</w:t>
      </w:r>
      <w:proofErr w:type="spellEnd"/>
      <w:r w:rsidRPr="008D50F1">
        <w:rPr>
          <w:rFonts w:ascii="Times New Roman" w:hAnsi="Times New Roman" w:cs="Times New Roman"/>
        </w:rPr>
        <w:t>, не использует и время, отведенное для проверки выполнения задания в конце занятия; по окончании сразу же оставляет работу без внимания; к качеству выполненной работы равнодушен.</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5 уровень. Ребенок совсем не принимает задание по содержанию, более того, чаще вообще не понимает, что перед ним поставлена какая-то задача; в лучшем случае он улавливает из инструкции только то, что ему надо действовать </w:t>
      </w:r>
      <w:proofErr w:type="spellStart"/>
      <w:r w:rsidRPr="008D50F1">
        <w:rPr>
          <w:rFonts w:ascii="Times New Roman" w:hAnsi="Times New Roman" w:cs="Times New Roman"/>
        </w:rPr>
        <w:t>кара</w:t>
      </w:r>
      <w:proofErr w:type="gramStart"/>
      <w:r w:rsidRPr="008D50F1">
        <w:rPr>
          <w:rFonts w:ascii="Times New Roman" w:hAnsi="Times New Roman" w:cs="Times New Roman"/>
        </w:rPr>
        <w:t>н</w:t>
      </w:r>
      <w:proofErr w:type="spellEnd"/>
      <w:r w:rsidRPr="008D50F1">
        <w:rPr>
          <w:rFonts w:ascii="Times New Roman" w:hAnsi="Times New Roman" w:cs="Times New Roman"/>
        </w:rPr>
        <w:t>-</w:t>
      </w:r>
      <w:proofErr w:type="gramEnd"/>
      <w:r w:rsidRPr="008D50F1">
        <w:rPr>
          <w:rFonts w:ascii="Times New Roman" w:hAnsi="Times New Roman" w:cs="Times New Roman"/>
        </w:rPr>
        <w:t xml:space="preserve"> </w:t>
      </w:r>
      <w:proofErr w:type="spellStart"/>
      <w:r w:rsidRPr="008D50F1">
        <w:rPr>
          <w:rFonts w:ascii="Times New Roman" w:hAnsi="Times New Roman" w:cs="Times New Roman"/>
        </w:rPr>
        <w:t>дашом</w:t>
      </w:r>
      <w:proofErr w:type="spellEnd"/>
      <w:r w:rsidRPr="008D50F1">
        <w:rPr>
          <w:rFonts w:ascii="Times New Roman" w:hAnsi="Times New Roman" w:cs="Times New Roman"/>
        </w:rPr>
        <w:t xml:space="preserve"> и бумагой, пытается это делать, исписывая или разрисовывая лист как получится, не признавая при этом ни полей, ни строчек; о </w:t>
      </w:r>
      <w:proofErr w:type="spellStart"/>
      <w:r w:rsidRPr="008D50F1">
        <w:rPr>
          <w:rFonts w:ascii="Times New Roman" w:hAnsi="Times New Roman" w:cs="Times New Roman"/>
        </w:rPr>
        <w:t>саморегуляции</w:t>
      </w:r>
      <w:proofErr w:type="spellEnd"/>
      <w:r w:rsidRPr="008D50F1">
        <w:rPr>
          <w:rFonts w:ascii="Times New Roman" w:hAnsi="Times New Roman" w:cs="Times New Roman"/>
        </w:rPr>
        <w:t xml:space="preserve"> на заключительном этапе занятия говорить даже не приходится.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Воображение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Методика “</w:t>
      </w:r>
      <w:proofErr w:type="spellStart"/>
      <w:r w:rsidRPr="008D50F1">
        <w:rPr>
          <w:rFonts w:ascii="Times New Roman" w:hAnsi="Times New Roman" w:cs="Times New Roman"/>
        </w:rPr>
        <w:t>Дорисовывание</w:t>
      </w:r>
      <w:proofErr w:type="spellEnd"/>
      <w:r w:rsidRPr="008D50F1">
        <w:rPr>
          <w:rFonts w:ascii="Times New Roman" w:hAnsi="Times New Roman" w:cs="Times New Roman"/>
        </w:rPr>
        <w:t xml:space="preserve"> фигур”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Цель: изучение оригинальности решения задач на воображение.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proofErr w:type="gramStart"/>
      <w:r w:rsidRPr="008D50F1">
        <w:rPr>
          <w:rFonts w:ascii="Times New Roman" w:hAnsi="Times New Roman" w:cs="Times New Roman"/>
        </w:rPr>
        <w:t>Оборудование: набор из двадцати карточек с нарисованными на них фигурами: контурное изображение частей предметов, например, ствол с одной веткой, кружок-голова с двумя ушами и т.д., простые геометрические фигуры (круг, квадрат, треугольник и т.д.), цветные карандаши, бумага.</w:t>
      </w:r>
      <w:proofErr w:type="gramEnd"/>
      <w:r w:rsidRPr="008D50F1">
        <w:rPr>
          <w:rFonts w:ascii="Times New Roman" w:hAnsi="Times New Roman" w:cs="Times New Roman"/>
        </w:rPr>
        <w:t xml:space="preserve"> Порядок исследования. Ученику необходимо дорисовать каждую их фигур так, чтобы получилась красивая картинка.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Обработка и анализ результатов. Количественная оценка степени оригинальности производится подсчетом количества изображений, которые не повторялись у ребенка и не повторялись ни у кого из детей группы. Одинаковыми считаются те рисунки, в которых разные эталонные фигуры превращались в один и тот же элемент рисунка.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Подсчитанный коэффициент оригинальности соотносят с одним из шести типов решения задачи на воображение. Нулевой тип. Характеризуется тем, что ребенок еще не принимает задачу на построение образа воображения с использованием заданного элемента. Он не дорисовывает его, а рисует рядом что-то свое (свободное фантазирование).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1 тип - ребенок дорисовывает фигуру на карточке так, что получается изображение отдельного объекта (дерево), но изображение контурное, схематичное, лишенное деталей.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2 тип - также изображается отдельный объект, но с разнообразными деталями.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3 тип - изображая отдельный объект, ребенок уже включает его в </w:t>
      </w:r>
      <w:proofErr w:type="gramStart"/>
      <w:r w:rsidRPr="008D50F1">
        <w:rPr>
          <w:rFonts w:ascii="Times New Roman" w:hAnsi="Times New Roman" w:cs="Times New Roman"/>
        </w:rPr>
        <w:t xml:space="preserve">какой- </w:t>
      </w:r>
      <w:proofErr w:type="spellStart"/>
      <w:r w:rsidRPr="008D50F1">
        <w:rPr>
          <w:rFonts w:ascii="Times New Roman" w:hAnsi="Times New Roman" w:cs="Times New Roman"/>
        </w:rPr>
        <w:t>нибудь</w:t>
      </w:r>
      <w:proofErr w:type="spellEnd"/>
      <w:proofErr w:type="gramEnd"/>
      <w:r w:rsidRPr="008D50F1">
        <w:rPr>
          <w:rFonts w:ascii="Times New Roman" w:hAnsi="Times New Roman" w:cs="Times New Roman"/>
        </w:rPr>
        <w:t xml:space="preserve"> воображаемый сюжет (не просто девочка, а девочка, делающая зарядку).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4 тип - ребенок изображает несколько объектов по воображаемому сюжету (девочка гуляет с собакой). 5 тип - заданная фигура используется качественно по-новому.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Если в 1-4 </w:t>
      </w:r>
      <w:proofErr w:type="spellStart"/>
      <w:r w:rsidRPr="008D50F1">
        <w:rPr>
          <w:rFonts w:ascii="Times New Roman" w:hAnsi="Times New Roman" w:cs="Times New Roman"/>
        </w:rPr>
        <w:t>т</w:t>
      </w:r>
      <w:proofErr w:type="gramStart"/>
      <w:r w:rsidRPr="008D50F1">
        <w:rPr>
          <w:rFonts w:ascii="Times New Roman" w:hAnsi="Times New Roman" w:cs="Times New Roman"/>
        </w:rPr>
        <w:t>и</w:t>
      </w:r>
      <w:proofErr w:type="spellEnd"/>
      <w:r w:rsidRPr="008D50F1">
        <w:rPr>
          <w:rFonts w:ascii="Times New Roman" w:hAnsi="Times New Roman" w:cs="Times New Roman"/>
        </w:rPr>
        <w:t>-</w:t>
      </w:r>
      <w:proofErr w:type="gramEnd"/>
      <w:r w:rsidRPr="008D50F1">
        <w:rPr>
          <w:rFonts w:ascii="Times New Roman" w:hAnsi="Times New Roman" w:cs="Times New Roman"/>
        </w:rPr>
        <w:t xml:space="preserve"> пах она выступает как основная часть картинки, которую рисовал ребенок (</w:t>
      </w:r>
      <w:proofErr w:type="spellStart"/>
      <w:r w:rsidRPr="008D50F1">
        <w:rPr>
          <w:rFonts w:ascii="Times New Roman" w:hAnsi="Times New Roman" w:cs="Times New Roman"/>
        </w:rPr>
        <w:t>кру</w:t>
      </w:r>
      <w:proofErr w:type="spellEnd"/>
      <w:r w:rsidRPr="008D50F1">
        <w:rPr>
          <w:rFonts w:ascii="Times New Roman" w:hAnsi="Times New Roman" w:cs="Times New Roman"/>
        </w:rPr>
        <w:t xml:space="preserve"> </w:t>
      </w:r>
      <w:proofErr w:type="spellStart"/>
      <w:r w:rsidRPr="008D50F1">
        <w:rPr>
          <w:rFonts w:ascii="Times New Roman" w:hAnsi="Times New Roman" w:cs="Times New Roman"/>
        </w:rPr>
        <w:t>жок</w:t>
      </w:r>
      <w:proofErr w:type="spellEnd"/>
      <w:r w:rsidRPr="008D50F1">
        <w:rPr>
          <w:rFonts w:ascii="Times New Roman" w:hAnsi="Times New Roman" w:cs="Times New Roman"/>
        </w:rPr>
        <w:t xml:space="preserve">-голова), то теперь фигура включается как один из второстепенных элементов для создания образа воображения (треугольник уже не крыша, а грифель ка- </w:t>
      </w:r>
      <w:proofErr w:type="spellStart"/>
      <w:r w:rsidRPr="008D50F1">
        <w:rPr>
          <w:rFonts w:ascii="Times New Roman" w:hAnsi="Times New Roman" w:cs="Times New Roman"/>
        </w:rPr>
        <w:t>рандаша</w:t>
      </w:r>
      <w:proofErr w:type="spellEnd"/>
      <w:r w:rsidRPr="008D50F1">
        <w:rPr>
          <w:rFonts w:ascii="Times New Roman" w:hAnsi="Times New Roman" w:cs="Times New Roman"/>
        </w:rPr>
        <w:t xml:space="preserve">, которым мальчик рисует картину). </w:t>
      </w:r>
    </w:p>
    <w:p w:rsidR="0087704B" w:rsidRPr="008D50F1" w:rsidRDefault="0087704B" w:rsidP="00DA778D">
      <w:pPr>
        <w:jc w:val="both"/>
        <w:rPr>
          <w:rFonts w:ascii="Times New Roman" w:hAnsi="Times New Roman" w:cs="Times New Roman"/>
        </w:rPr>
      </w:pP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СПИСОК РЕКОМЕНДУЕМОЙ ЛИТЕРАТУРЫ </w:t>
      </w:r>
    </w:p>
    <w:p w:rsidR="0087704B" w:rsidRPr="008D50F1" w:rsidRDefault="0087704B" w:rsidP="00DA778D">
      <w:pPr>
        <w:jc w:val="both"/>
        <w:rPr>
          <w:rFonts w:ascii="Times New Roman" w:hAnsi="Times New Roman" w:cs="Times New Roman"/>
        </w:rPr>
      </w:pPr>
      <w:proofErr w:type="spellStart"/>
      <w:r w:rsidRPr="008D50F1">
        <w:rPr>
          <w:rFonts w:ascii="Times New Roman" w:hAnsi="Times New Roman" w:cs="Times New Roman"/>
        </w:rPr>
        <w:t>Бурлачук</w:t>
      </w:r>
      <w:proofErr w:type="spellEnd"/>
      <w:r w:rsidRPr="008D50F1">
        <w:rPr>
          <w:rFonts w:ascii="Times New Roman" w:hAnsi="Times New Roman" w:cs="Times New Roman"/>
        </w:rPr>
        <w:t xml:space="preserve"> А.Ф., Морозов С.М. Словарь-справочник по психологической </w:t>
      </w:r>
      <w:proofErr w:type="spellStart"/>
      <w:r w:rsidRPr="008D50F1">
        <w:rPr>
          <w:rFonts w:ascii="Times New Roman" w:hAnsi="Times New Roman" w:cs="Times New Roman"/>
        </w:rPr>
        <w:t>диагн</w:t>
      </w:r>
      <w:proofErr w:type="gramStart"/>
      <w:r w:rsidRPr="008D50F1">
        <w:rPr>
          <w:rFonts w:ascii="Times New Roman" w:hAnsi="Times New Roman" w:cs="Times New Roman"/>
        </w:rPr>
        <w:t>о</w:t>
      </w:r>
      <w:proofErr w:type="spellEnd"/>
      <w:r w:rsidRPr="008D50F1">
        <w:rPr>
          <w:rFonts w:ascii="Times New Roman" w:hAnsi="Times New Roman" w:cs="Times New Roman"/>
        </w:rPr>
        <w:t>-</w:t>
      </w:r>
      <w:proofErr w:type="gramEnd"/>
      <w:r w:rsidRPr="008D50F1">
        <w:rPr>
          <w:rFonts w:ascii="Times New Roman" w:hAnsi="Times New Roman" w:cs="Times New Roman"/>
        </w:rPr>
        <w:t xml:space="preserve"> </w:t>
      </w:r>
      <w:proofErr w:type="spellStart"/>
      <w:r w:rsidRPr="008D50F1">
        <w:rPr>
          <w:rFonts w:ascii="Times New Roman" w:hAnsi="Times New Roman" w:cs="Times New Roman"/>
        </w:rPr>
        <w:t>стике</w:t>
      </w:r>
      <w:proofErr w:type="spellEnd"/>
      <w:r w:rsidRPr="008D50F1">
        <w:rPr>
          <w:rFonts w:ascii="Times New Roman" w:hAnsi="Times New Roman" w:cs="Times New Roman"/>
        </w:rPr>
        <w:t xml:space="preserve">. - Киев, 1989. </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Богданова Т.Г., Корнилова Т.В. Диагностика познавательной сферы ребенка. - М., 1994. </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Бороздина Л.В. Исследование уровня притязаний. - М., 1986. - С. 62-68. 23 </w:t>
      </w:r>
    </w:p>
    <w:p w:rsidR="0087704B" w:rsidRPr="008D50F1" w:rsidRDefault="0087704B" w:rsidP="00DA778D">
      <w:pPr>
        <w:jc w:val="both"/>
        <w:rPr>
          <w:rFonts w:ascii="Times New Roman" w:hAnsi="Times New Roman" w:cs="Times New Roman"/>
        </w:rPr>
      </w:pPr>
      <w:proofErr w:type="spellStart"/>
      <w:r w:rsidRPr="008D50F1">
        <w:rPr>
          <w:rFonts w:ascii="Times New Roman" w:hAnsi="Times New Roman" w:cs="Times New Roman"/>
        </w:rPr>
        <w:t>Гаврилычева</w:t>
      </w:r>
      <w:proofErr w:type="spellEnd"/>
      <w:r w:rsidRPr="008D50F1">
        <w:rPr>
          <w:rFonts w:ascii="Times New Roman" w:hAnsi="Times New Roman" w:cs="Times New Roman"/>
        </w:rPr>
        <w:t xml:space="preserve"> Г.Ф. Диагностики изучения личности младшего школьника // Н</w:t>
      </w:r>
      <w:proofErr w:type="gramStart"/>
      <w:r w:rsidRPr="008D50F1">
        <w:rPr>
          <w:rFonts w:ascii="Times New Roman" w:hAnsi="Times New Roman" w:cs="Times New Roman"/>
        </w:rPr>
        <w:t>а-</w:t>
      </w:r>
      <w:proofErr w:type="gramEnd"/>
      <w:r w:rsidRPr="008D50F1">
        <w:rPr>
          <w:rFonts w:ascii="Times New Roman" w:hAnsi="Times New Roman" w:cs="Times New Roman"/>
        </w:rPr>
        <w:t xml:space="preserve"> </w:t>
      </w:r>
      <w:proofErr w:type="spellStart"/>
      <w:r w:rsidRPr="008D50F1">
        <w:rPr>
          <w:rFonts w:ascii="Times New Roman" w:hAnsi="Times New Roman" w:cs="Times New Roman"/>
        </w:rPr>
        <w:t>чальная</w:t>
      </w:r>
      <w:proofErr w:type="spellEnd"/>
      <w:r w:rsidRPr="008D50F1">
        <w:rPr>
          <w:rFonts w:ascii="Times New Roman" w:hAnsi="Times New Roman" w:cs="Times New Roman"/>
        </w:rPr>
        <w:t xml:space="preserve"> школа. - 1994. - N 1. - С. 16-18; N 8. - С. 4-8. </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Диагностика умственного развития дошкольников</w:t>
      </w:r>
      <w:proofErr w:type="gramStart"/>
      <w:r w:rsidRPr="008D50F1">
        <w:rPr>
          <w:rFonts w:ascii="Times New Roman" w:hAnsi="Times New Roman" w:cs="Times New Roman"/>
        </w:rPr>
        <w:t xml:space="preserve"> /П</w:t>
      </w:r>
      <w:proofErr w:type="gramEnd"/>
      <w:r w:rsidRPr="008D50F1">
        <w:rPr>
          <w:rFonts w:ascii="Times New Roman" w:hAnsi="Times New Roman" w:cs="Times New Roman"/>
        </w:rPr>
        <w:t xml:space="preserve">од ред. Л.А. </w:t>
      </w:r>
      <w:proofErr w:type="spellStart"/>
      <w:r w:rsidRPr="008D50F1">
        <w:rPr>
          <w:rFonts w:ascii="Times New Roman" w:hAnsi="Times New Roman" w:cs="Times New Roman"/>
        </w:rPr>
        <w:t>Венгера</w:t>
      </w:r>
      <w:proofErr w:type="spellEnd"/>
      <w:r w:rsidRPr="008D50F1">
        <w:rPr>
          <w:rFonts w:ascii="Times New Roman" w:hAnsi="Times New Roman" w:cs="Times New Roman"/>
        </w:rPr>
        <w:t xml:space="preserve">, В.В. </w:t>
      </w:r>
      <w:proofErr w:type="spellStart"/>
      <w:r w:rsidRPr="008D50F1">
        <w:rPr>
          <w:rFonts w:ascii="Times New Roman" w:hAnsi="Times New Roman" w:cs="Times New Roman"/>
        </w:rPr>
        <w:t>Холмовской</w:t>
      </w:r>
      <w:proofErr w:type="spellEnd"/>
      <w:r w:rsidRPr="008D50F1">
        <w:rPr>
          <w:rFonts w:ascii="Times New Roman" w:hAnsi="Times New Roman" w:cs="Times New Roman"/>
        </w:rPr>
        <w:t xml:space="preserve">. - М., 1978. </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lastRenderedPageBreak/>
        <w:t>Диагностика учебной деятельности и интеллектуального развития детей</w:t>
      </w:r>
      <w:proofErr w:type="gramStart"/>
      <w:r w:rsidRPr="008D50F1">
        <w:rPr>
          <w:rFonts w:ascii="Times New Roman" w:hAnsi="Times New Roman" w:cs="Times New Roman"/>
        </w:rPr>
        <w:t xml:space="preserve"> /П</w:t>
      </w:r>
      <w:proofErr w:type="gramEnd"/>
      <w:r w:rsidRPr="008D50F1">
        <w:rPr>
          <w:rFonts w:ascii="Times New Roman" w:hAnsi="Times New Roman" w:cs="Times New Roman"/>
        </w:rPr>
        <w:t xml:space="preserve">од ред. Д.Б. </w:t>
      </w:r>
      <w:proofErr w:type="spellStart"/>
      <w:r w:rsidRPr="008D50F1">
        <w:rPr>
          <w:rFonts w:ascii="Times New Roman" w:hAnsi="Times New Roman" w:cs="Times New Roman"/>
        </w:rPr>
        <w:t>Эльконина</w:t>
      </w:r>
      <w:proofErr w:type="spellEnd"/>
      <w:r w:rsidRPr="008D50F1">
        <w:rPr>
          <w:rFonts w:ascii="Times New Roman" w:hAnsi="Times New Roman" w:cs="Times New Roman"/>
        </w:rPr>
        <w:t xml:space="preserve">, Л.А. </w:t>
      </w:r>
      <w:proofErr w:type="spellStart"/>
      <w:r w:rsidRPr="008D50F1">
        <w:rPr>
          <w:rFonts w:ascii="Times New Roman" w:hAnsi="Times New Roman" w:cs="Times New Roman"/>
        </w:rPr>
        <w:t>Венгера</w:t>
      </w:r>
      <w:proofErr w:type="spellEnd"/>
      <w:r w:rsidRPr="008D50F1">
        <w:rPr>
          <w:rFonts w:ascii="Times New Roman" w:hAnsi="Times New Roman" w:cs="Times New Roman"/>
        </w:rPr>
        <w:t xml:space="preserve">. - М., 1981. </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Диагностическая и коррекционная работа школьного психолога</w:t>
      </w:r>
      <w:proofErr w:type="gramStart"/>
      <w:r w:rsidRPr="008D50F1">
        <w:rPr>
          <w:rFonts w:ascii="Times New Roman" w:hAnsi="Times New Roman" w:cs="Times New Roman"/>
        </w:rPr>
        <w:t xml:space="preserve"> /П</w:t>
      </w:r>
      <w:proofErr w:type="gramEnd"/>
      <w:r w:rsidRPr="008D50F1">
        <w:rPr>
          <w:rFonts w:ascii="Times New Roman" w:hAnsi="Times New Roman" w:cs="Times New Roman"/>
        </w:rPr>
        <w:t xml:space="preserve">од ред. И.В. Дубровиной. - М., 1987. </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Елфимова Н.Е. Диагностика и коррекция мотивации учения у дошкольников и младших школьников. - М., 1991. </w:t>
      </w:r>
    </w:p>
    <w:p w:rsidR="0087704B" w:rsidRPr="008D50F1" w:rsidRDefault="0087704B" w:rsidP="00DA778D">
      <w:pPr>
        <w:jc w:val="both"/>
        <w:rPr>
          <w:rFonts w:ascii="Times New Roman" w:hAnsi="Times New Roman" w:cs="Times New Roman"/>
        </w:rPr>
      </w:pPr>
      <w:proofErr w:type="spellStart"/>
      <w:r w:rsidRPr="008D50F1">
        <w:rPr>
          <w:rFonts w:ascii="Times New Roman" w:hAnsi="Times New Roman" w:cs="Times New Roman"/>
        </w:rPr>
        <w:t>Зак</w:t>
      </w:r>
      <w:proofErr w:type="spellEnd"/>
      <w:r w:rsidRPr="008D50F1">
        <w:rPr>
          <w:rFonts w:ascii="Times New Roman" w:hAnsi="Times New Roman" w:cs="Times New Roman"/>
        </w:rPr>
        <w:t xml:space="preserve"> А.З. Диагностика мышления детей 6-10 лет. - М., 1993. </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Изучение личности школьника учителем</w:t>
      </w:r>
      <w:proofErr w:type="gramStart"/>
      <w:r w:rsidRPr="008D50F1">
        <w:rPr>
          <w:rFonts w:ascii="Times New Roman" w:hAnsi="Times New Roman" w:cs="Times New Roman"/>
        </w:rPr>
        <w:t xml:space="preserve"> /П</w:t>
      </w:r>
      <w:proofErr w:type="gramEnd"/>
      <w:r w:rsidRPr="008D50F1">
        <w:rPr>
          <w:rFonts w:ascii="Times New Roman" w:hAnsi="Times New Roman" w:cs="Times New Roman"/>
        </w:rPr>
        <w:t xml:space="preserve">од ред. З.И. Васильевой, Т.В. </w:t>
      </w:r>
      <w:proofErr w:type="spellStart"/>
      <w:r w:rsidRPr="008D50F1">
        <w:rPr>
          <w:rFonts w:ascii="Times New Roman" w:hAnsi="Times New Roman" w:cs="Times New Roman"/>
        </w:rPr>
        <w:t>Ахаян</w:t>
      </w:r>
      <w:proofErr w:type="spellEnd"/>
      <w:r w:rsidRPr="008D50F1">
        <w:rPr>
          <w:rFonts w:ascii="Times New Roman" w:hAnsi="Times New Roman" w:cs="Times New Roman"/>
        </w:rPr>
        <w:t xml:space="preserve">, М.Г. </w:t>
      </w:r>
      <w:proofErr w:type="spellStart"/>
      <w:r w:rsidRPr="008D50F1">
        <w:rPr>
          <w:rFonts w:ascii="Times New Roman" w:hAnsi="Times New Roman" w:cs="Times New Roman"/>
        </w:rPr>
        <w:t>Казакиной</w:t>
      </w:r>
      <w:proofErr w:type="spellEnd"/>
      <w:r w:rsidRPr="008D50F1">
        <w:rPr>
          <w:rFonts w:ascii="Times New Roman" w:hAnsi="Times New Roman" w:cs="Times New Roman"/>
        </w:rPr>
        <w:t xml:space="preserve">, Н.Ф. </w:t>
      </w:r>
      <w:proofErr w:type="spellStart"/>
      <w:r w:rsidRPr="008D50F1">
        <w:rPr>
          <w:rFonts w:ascii="Times New Roman" w:hAnsi="Times New Roman" w:cs="Times New Roman"/>
        </w:rPr>
        <w:t>Радионовой</w:t>
      </w:r>
      <w:proofErr w:type="spellEnd"/>
      <w:r w:rsidRPr="008D50F1">
        <w:rPr>
          <w:rFonts w:ascii="Times New Roman" w:hAnsi="Times New Roman" w:cs="Times New Roman"/>
        </w:rPr>
        <w:t xml:space="preserve"> и др. - М., 1991. </w:t>
      </w:r>
    </w:p>
    <w:p w:rsidR="0087704B" w:rsidRPr="008D50F1" w:rsidRDefault="0087704B" w:rsidP="00DA778D">
      <w:pPr>
        <w:jc w:val="both"/>
        <w:rPr>
          <w:rFonts w:ascii="Times New Roman" w:hAnsi="Times New Roman" w:cs="Times New Roman"/>
        </w:rPr>
      </w:pPr>
      <w:proofErr w:type="spellStart"/>
      <w:r w:rsidRPr="008D50F1">
        <w:rPr>
          <w:rFonts w:ascii="Times New Roman" w:hAnsi="Times New Roman" w:cs="Times New Roman"/>
        </w:rPr>
        <w:t>Кеэс</w:t>
      </w:r>
      <w:proofErr w:type="spellEnd"/>
      <w:r w:rsidRPr="008D50F1">
        <w:rPr>
          <w:rFonts w:ascii="Times New Roman" w:hAnsi="Times New Roman" w:cs="Times New Roman"/>
        </w:rPr>
        <w:t xml:space="preserve"> П.Я. К разработке диагностических тестов интеллектуального развития шестилетних детей //Вопросы психологии. - 1988. - N 6. - С. 43-49. </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Козленко В.Н. К вопросу диагностики креативности учащихся //Вопросы п</w:t>
      </w:r>
      <w:proofErr w:type="gramStart"/>
      <w:r w:rsidRPr="008D50F1">
        <w:rPr>
          <w:rFonts w:ascii="Times New Roman" w:hAnsi="Times New Roman" w:cs="Times New Roman"/>
        </w:rPr>
        <w:t>о-</w:t>
      </w:r>
      <w:proofErr w:type="gramEnd"/>
      <w:r w:rsidRPr="008D50F1">
        <w:rPr>
          <w:rFonts w:ascii="Times New Roman" w:hAnsi="Times New Roman" w:cs="Times New Roman"/>
        </w:rPr>
        <w:t xml:space="preserve"> </w:t>
      </w:r>
      <w:proofErr w:type="spellStart"/>
      <w:r w:rsidRPr="008D50F1">
        <w:rPr>
          <w:rFonts w:ascii="Times New Roman" w:hAnsi="Times New Roman" w:cs="Times New Roman"/>
        </w:rPr>
        <w:t>знавательной</w:t>
      </w:r>
      <w:proofErr w:type="spellEnd"/>
      <w:r w:rsidRPr="008D50F1">
        <w:rPr>
          <w:rFonts w:ascii="Times New Roman" w:hAnsi="Times New Roman" w:cs="Times New Roman"/>
        </w:rPr>
        <w:t xml:space="preserve"> деятельности учащихся средней школы и студентов.-М., 1981. - С. 116- 125. </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Методы исследования невербального мышления: Сборник текстовых методик</w:t>
      </w:r>
      <w:proofErr w:type="gramStart"/>
      <w:r w:rsidRPr="008D50F1">
        <w:rPr>
          <w:rFonts w:ascii="Times New Roman" w:hAnsi="Times New Roman" w:cs="Times New Roman"/>
        </w:rPr>
        <w:t xml:space="preserve"> / П</w:t>
      </w:r>
      <w:proofErr w:type="gramEnd"/>
      <w:r w:rsidRPr="008D50F1">
        <w:rPr>
          <w:rFonts w:ascii="Times New Roman" w:hAnsi="Times New Roman" w:cs="Times New Roman"/>
        </w:rPr>
        <w:t xml:space="preserve">од ред. </w:t>
      </w:r>
      <w:proofErr w:type="spellStart"/>
      <w:r w:rsidRPr="008D50F1">
        <w:rPr>
          <w:rFonts w:ascii="Times New Roman" w:hAnsi="Times New Roman" w:cs="Times New Roman"/>
        </w:rPr>
        <w:t>И.С.Якиманской</w:t>
      </w:r>
      <w:proofErr w:type="spellEnd"/>
      <w:r w:rsidRPr="008D50F1">
        <w:rPr>
          <w:rFonts w:ascii="Times New Roman" w:hAnsi="Times New Roman" w:cs="Times New Roman"/>
        </w:rPr>
        <w:t xml:space="preserve">.-М., 1993. </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 </w:t>
      </w:r>
      <w:proofErr w:type="spellStart"/>
      <w:r w:rsidRPr="008D50F1">
        <w:rPr>
          <w:rFonts w:ascii="Times New Roman" w:hAnsi="Times New Roman" w:cs="Times New Roman"/>
        </w:rPr>
        <w:t>Михальчик</w:t>
      </w:r>
      <w:proofErr w:type="spellEnd"/>
      <w:r w:rsidRPr="008D50F1">
        <w:rPr>
          <w:rFonts w:ascii="Times New Roman" w:hAnsi="Times New Roman" w:cs="Times New Roman"/>
        </w:rPr>
        <w:t xml:space="preserve"> Т.С., Гурьянова Е.Я. Семинарские и практические занятия, ко</w:t>
      </w:r>
      <w:proofErr w:type="gramStart"/>
      <w:r w:rsidRPr="008D50F1">
        <w:rPr>
          <w:rFonts w:ascii="Times New Roman" w:hAnsi="Times New Roman" w:cs="Times New Roman"/>
        </w:rPr>
        <w:t>н-</w:t>
      </w:r>
      <w:proofErr w:type="gramEnd"/>
      <w:r w:rsidRPr="008D50F1">
        <w:rPr>
          <w:rFonts w:ascii="Times New Roman" w:hAnsi="Times New Roman" w:cs="Times New Roman"/>
        </w:rPr>
        <w:t xml:space="preserve"> </w:t>
      </w:r>
      <w:proofErr w:type="spellStart"/>
      <w:r w:rsidRPr="008D50F1">
        <w:rPr>
          <w:rFonts w:ascii="Times New Roman" w:hAnsi="Times New Roman" w:cs="Times New Roman"/>
        </w:rPr>
        <w:t>трольные</w:t>
      </w:r>
      <w:proofErr w:type="spellEnd"/>
      <w:r w:rsidRPr="008D50F1">
        <w:rPr>
          <w:rFonts w:ascii="Times New Roman" w:hAnsi="Times New Roman" w:cs="Times New Roman"/>
        </w:rPr>
        <w:t xml:space="preserve"> и курсовые работы по психологии: Учеб</w:t>
      </w:r>
      <w:proofErr w:type="gramStart"/>
      <w:r w:rsidRPr="008D50F1">
        <w:rPr>
          <w:rFonts w:ascii="Times New Roman" w:hAnsi="Times New Roman" w:cs="Times New Roman"/>
        </w:rPr>
        <w:t>.</w:t>
      </w:r>
      <w:proofErr w:type="gramEnd"/>
      <w:r w:rsidRPr="008D50F1">
        <w:rPr>
          <w:rFonts w:ascii="Times New Roman" w:hAnsi="Times New Roman" w:cs="Times New Roman"/>
        </w:rPr>
        <w:t xml:space="preserve"> </w:t>
      </w:r>
      <w:proofErr w:type="gramStart"/>
      <w:r w:rsidRPr="008D50F1">
        <w:rPr>
          <w:rFonts w:ascii="Times New Roman" w:hAnsi="Times New Roman" w:cs="Times New Roman"/>
        </w:rPr>
        <w:t>п</w:t>
      </w:r>
      <w:proofErr w:type="gramEnd"/>
      <w:r w:rsidRPr="008D50F1">
        <w:rPr>
          <w:rFonts w:ascii="Times New Roman" w:hAnsi="Times New Roman" w:cs="Times New Roman"/>
        </w:rPr>
        <w:t xml:space="preserve">особие. - М., 1987. </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Общая психодиагностика</w:t>
      </w:r>
      <w:proofErr w:type="gramStart"/>
      <w:r w:rsidRPr="008D50F1">
        <w:rPr>
          <w:rFonts w:ascii="Times New Roman" w:hAnsi="Times New Roman" w:cs="Times New Roman"/>
        </w:rPr>
        <w:t xml:space="preserve"> /П</w:t>
      </w:r>
      <w:proofErr w:type="gramEnd"/>
      <w:r w:rsidRPr="008D50F1">
        <w:rPr>
          <w:rFonts w:ascii="Times New Roman" w:hAnsi="Times New Roman" w:cs="Times New Roman"/>
        </w:rPr>
        <w:t xml:space="preserve">од ред. </w:t>
      </w:r>
      <w:proofErr w:type="spellStart"/>
      <w:r w:rsidRPr="008D50F1">
        <w:rPr>
          <w:rFonts w:ascii="Times New Roman" w:hAnsi="Times New Roman" w:cs="Times New Roman"/>
        </w:rPr>
        <w:t>А.А.Бодалева</w:t>
      </w:r>
      <w:proofErr w:type="spellEnd"/>
      <w:r w:rsidRPr="008D50F1">
        <w:rPr>
          <w:rFonts w:ascii="Times New Roman" w:hAnsi="Times New Roman" w:cs="Times New Roman"/>
        </w:rPr>
        <w:t xml:space="preserve">, В.В. </w:t>
      </w:r>
      <w:proofErr w:type="spellStart"/>
      <w:r w:rsidRPr="008D50F1">
        <w:rPr>
          <w:rFonts w:ascii="Times New Roman" w:hAnsi="Times New Roman" w:cs="Times New Roman"/>
        </w:rPr>
        <w:t>Столина</w:t>
      </w:r>
      <w:proofErr w:type="spellEnd"/>
      <w:r w:rsidRPr="008D50F1">
        <w:rPr>
          <w:rFonts w:ascii="Times New Roman" w:hAnsi="Times New Roman" w:cs="Times New Roman"/>
        </w:rPr>
        <w:t xml:space="preserve">. - М., 1967. </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Платонов К.К. </w:t>
      </w:r>
      <w:proofErr w:type="spellStart"/>
      <w:r w:rsidRPr="008D50F1">
        <w:rPr>
          <w:rFonts w:ascii="Times New Roman" w:hAnsi="Times New Roman" w:cs="Times New Roman"/>
        </w:rPr>
        <w:t>Псиологический</w:t>
      </w:r>
      <w:proofErr w:type="spellEnd"/>
      <w:r w:rsidRPr="008D50F1">
        <w:rPr>
          <w:rFonts w:ascii="Times New Roman" w:hAnsi="Times New Roman" w:cs="Times New Roman"/>
        </w:rPr>
        <w:t xml:space="preserve"> практикум. - М., 1980. </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Практикум по психологии</w:t>
      </w:r>
      <w:proofErr w:type="gramStart"/>
      <w:r w:rsidRPr="008D50F1">
        <w:rPr>
          <w:rFonts w:ascii="Times New Roman" w:hAnsi="Times New Roman" w:cs="Times New Roman"/>
        </w:rPr>
        <w:t xml:space="preserve"> /П</w:t>
      </w:r>
      <w:proofErr w:type="gramEnd"/>
      <w:r w:rsidRPr="008D50F1">
        <w:rPr>
          <w:rFonts w:ascii="Times New Roman" w:hAnsi="Times New Roman" w:cs="Times New Roman"/>
        </w:rPr>
        <w:t xml:space="preserve">од ред. </w:t>
      </w:r>
      <w:proofErr w:type="spellStart"/>
      <w:r w:rsidRPr="008D50F1">
        <w:rPr>
          <w:rFonts w:ascii="Times New Roman" w:hAnsi="Times New Roman" w:cs="Times New Roman"/>
        </w:rPr>
        <w:t>А.Н.леонтьева</w:t>
      </w:r>
      <w:proofErr w:type="spellEnd"/>
      <w:r w:rsidRPr="008D50F1">
        <w:rPr>
          <w:rFonts w:ascii="Times New Roman" w:hAnsi="Times New Roman" w:cs="Times New Roman"/>
        </w:rPr>
        <w:t xml:space="preserve">, Ю.Б. </w:t>
      </w:r>
      <w:proofErr w:type="spellStart"/>
      <w:r w:rsidRPr="008D50F1">
        <w:rPr>
          <w:rFonts w:ascii="Times New Roman" w:hAnsi="Times New Roman" w:cs="Times New Roman"/>
        </w:rPr>
        <w:t>Гиппенрейтер</w:t>
      </w:r>
      <w:proofErr w:type="spellEnd"/>
      <w:r w:rsidRPr="008D50F1">
        <w:rPr>
          <w:rFonts w:ascii="Times New Roman" w:hAnsi="Times New Roman" w:cs="Times New Roman"/>
        </w:rPr>
        <w:t xml:space="preserve">. - М., 1972. </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Практикум по общей и экспериментальной психологии</w:t>
      </w:r>
      <w:proofErr w:type="gramStart"/>
      <w:r w:rsidRPr="008D50F1">
        <w:rPr>
          <w:rFonts w:ascii="Times New Roman" w:hAnsi="Times New Roman" w:cs="Times New Roman"/>
        </w:rPr>
        <w:t xml:space="preserve"> /П</w:t>
      </w:r>
      <w:proofErr w:type="gramEnd"/>
      <w:r w:rsidRPr="008D50F1">
        <w:rPr>
          <w:rFonts w:ascii="Times New Roman" w:hAnsi="Times New Roman" w:cs="Times New Roman"/>
        </w:rPr>
        <w:t xml:space="preserve">од ред. А.А. Крылова. - Л., 1987. </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Практические занятия по психологии</w:t>
      </w:r>
      <w:proofErr w:type="gramStart"/>
      <w:r w:rsidRPr="008D50F1">
        <w:rPr>
          <w:rFonts w:ascii="Times New Roman" w:hAnsi="Times New Roman" w:cs="Times New Roman"/>
        </w:rPr>
        <w:t xml:space="preserve"> /П</w:t>
      </w:r>
      <w:proofErr w:type="gramEnd"/>
      <w:r w:rsidRPr="008D50F1">
        <w:rPr>
          <w:rFonts w:ascii="Times New Roman" w:hAnsi="Times New Roman" w:cs="Times New Roman"/>
        </w:rPr>
        <w:t xml:space="preserve">од ред. А.В. Петровского. - М., 1972. </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Практические занятия по психологии</w:t>
      </w:r>
      <w:proofErr w:type="gramStart"/>
      <w:r w:rsidRPr="008D50F1">
        <w:rPr>
          <w:rFonts w:ascii="Times New Roman" w:hAnsi="Times New Roman" w:cs="Times New Roman"/>
        </w:rPr>
        <w:t xml:space="preserve"> /П</w:t>
      </w:r>
      <w:proofErr w:type="gramEnd"/>
      <w:r w:rsidRPr="008D50F1">
        <w:rPr>
          <w:rFonts w:ascii="Times New Roman" w:hAnsi="Times New Roman" w:cs="Times New Roman"/>
        </w:rPr>
        <w:t xml:space="preserve">од ред. Д.Я. Богдановой, И.П. Волкова. - М., 1989. </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Практические занятия по психологии</w:t>
      </w:r>
      <w:proofErr w:type="gramStart"/>
      <w:r w:rsidRPr="008D50F1">
        <w:rPr>
          <w:rFonts w:ascii="Times New Roman" w:hAnsi="Times New Roman" w:cs="Times New Roman"/>
        </w:rPr>
        <w:t xml:space="preserve"> /П</w:t>
      </w:r>
      <w:proofErr w:type="gramEnd"/>
      <w:r w:rsidRPr="008D50F1">
        <w:rPr>
          <w:rFonts w:ascii="Times New Roman" w:hAnsi="Times New Roman" w:cs="Times New Roman"/>
        </w:rPr>
        <w:t xml:space="preserve">од ред. А.Ц. Пуни. - М., 1977. </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Рабочая книга школьного психолога</w:t>
      </w:r>
      <w:proofErr w:type="gramStart"/>
      <w:r w:rsidRPr="008D50F1">
        <w:rPr>
          <w:rFonts w:ascii="Times New Roman" w:hAnsi="Times New Roman" w:cs="Times New Roman"/>
        </w:rPr>
        <w:t xml:space="preserve"> /П</w:t>
      </w:r>
      <w:proofErr w:type="gramEnd"/>
      <w:r w:rsidRPr="008D50F1">
        <w:rPr>
          <w:rFonts w:ascii="Times New Roman" w:hAnsi="Times New Roman" w:cs="Times New Roman"/>
        </w:rPr>
        <w:t xml:space="preserve">од ред. И.В. Дубровиной. - М., 1991. </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Рогов Е.И. Настольная книга практического психолога в образовании. - М., 1995. </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Романова Е.С., Потемкина О.Ф. Графические методы в психологической </w:t>
      </w:r>
      <w:proofErr w:type="spellStart"/>
      <w:r w:rsidRPr="008D50F1">
        <w:rPr>
          <w:rFonts w:ascii="Times New Roman" w:hAnsi="Times New Roman" w:cs="Times New Roman"/>
        </w:rPr>
        <w:t>диа</w:t>
      </w:r>
      <w:proofErr w:type="gramStart"/>
      <w:r w:rsidRPr="008D50F1">
        <w:rPr>
          <w:rFonts w:ascii="Times New Roman" w:hAnsi="Times New Roman" w:cs="Times New Roman"/>
        </w:rPr>
        <w:t>г</w:t>
      </w:r>
      <w:proofErr w:type="spellEnd"/>
      <w:r w:rsidRPr="008D50F1">
        <w:rPr>
          <w:rFonts w:ascii="Times New Roman" w:hAnsi="Times New Roman" w:cs="Times New Roman"/>
        </w:rPr>
        <w:t>-</w:t>
      </w:r>
      <w:proofErr w:type="gramEnd"/>
      <w:r w:rsidRPr="008D50F1">
        <w:rPr>
          <w:rFonts w:ascii="Times New Roman" w:hAnsi="Times New Roman" w:cs="Times New Roman"/>
        </w:rPr>
        <w:t xml:space="preserve"> </w:t>
      </w:r>
      <w:proofErr w:type="spellStart"/>
      <w:r w:rsidRPr="008D50F1">
        <w:rPr>
          <w:rFonts w:ascii="Times New Roman" w:hAnsi="Times New Roman" w:cs="Times New Roman"/>
        </w:rPr>
        <w:t>ностике</w:t>
      </w:r>
      <w:proofErr w:type="spellEnd"/>
      <w:r w:rsidRPr="008D50F1">
        <w:rPr>
          <w:rFonts w:ascii="Times New Roman" w:hAnsi="Times New Roman" w:cs="Times New Roman"/>
        </w:rPr>
        <w:t xml:space="preserve">. - М., 1992. </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Рубинштейн С.Я. Психология умственно отсталого школьника. - М., 1979. </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Фридман Л.М., Пушкина Т.А., </w:t>
      </w:r>
      <w:proofErr w:type="spellStart"/>
      <w:r w:rsidRPr="008D50F1">
        <w:rPr>
          <w:rFonts w:ascii="Times New Roman" w:hAnsi="Times New Roman" w:cs="Times New Roman"/>
        </w:rPr>
        <w:t>Каплунович</w:t>
      </w:r>
      <w:proofErr w:type="spellEnd"/>
      <w:r w:rsidRPr="008D50F1">
        <w:rPr>
          <w:rFonts w:ascii="Times New Roman" w:hAnsi="Times New Roman" w:cs="Times New Roman"/>
        </w:rPr>
        <w:t xml:space="preserve"> И.Я. Изучение личности учащегося и ученический коллективов. - М.,1987. </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 </w:t>
      </w:r>
      <w:proofErr w:type="spellStart"/>
      <w:r w:rsidRPr="008D50F1">
        <w:rPr>
          <w:rFonts w:ascii="Times New Roman" w:hAnsi="Times New Roman" w:cs="Times New Roman"/>
        </w:rPr>
        <w:t>Хоментаускас</w:t>
      </w:r>
      <w:proofErr w:type="spellEnd"/>
      <w:r w:rsidRPr="008D50F1">
        <w:rPr>
          <w:rFonts w:ascii="Times New Roman" w:hAnsi="Times New Roman" w:cs="Times New Roman"/>
        </w:rPr>
        <w:t xml:space="preserve"> Г.Т. Использование детского рисунка для исследования внутр</w:t>
      </w:r>
      <w:proofErr w:type="gramStart"/>
      <w:r w:rsidRPr="008D50F1">
        <w:rPr>
          <w:rFonts w:ascii="Times New Roman" w:hAnsi="Times New Roman" w:cs="Times New Roman"/>
        </w:rPr>
        <w:t>и-</w:t>
      </w:r>
      <w:proofErr w:type="gramEnd"/>
      <w:r w:rsidRPr="008D50F1">
        <w:rPr>
          <w:rFonts w:ascii="Times New Roman" w:hAnsi="Times New Roman" w:cs="Times New Roman"/>
        </w:rPr>
        <w:t xml:space="preserve"> семейных отношений //Вопросы психологии. - 1986. - N 4. </w:t>
      </w:r>
    </w:p>
    <w:p w:rsidR="0087704B" w:rsidRPr="008D50F1" w:rsidRDefault="0087704B" w:rsidP="00DA778D">
      <w:pPr>
        <w:jc w:val="both"/>
        <w:rPr>
          <w:rFonts w:ascii="Times New Roman" w:hAnsi="Times New Roman" w:cs="Times New Roman"/>
        </w:rPr>
      </w:pPr>
      <w:proofErr w:type="spellStart"/>
      <w:r w:rsidRPr="008D50F1">
        <w:rPr>
          <w:rFonts w:ascii="Times New Roman" w:hAnsi="Times New Roman" w:cs="Times New Roman"/>
        </w:rPr>
        <w:t>Хоментаускас</w:t>
      </w:r>
      <w:proofErr w:type="spellEnd"/>
      <w:r w:rsidRPr="008D50F1">
        <w:rPr>
          <w:rFonts w:ascii="Times New Roman" w:hAnsi="Times New Roman" w:cs="Times New Roman"/>
        </w:rPr>
        <w:t xml:space="preserve"> Г.Т. Семья глазами ребенка. - М., 1989. </w:t>
      </w:r>
    </w:p>
    <w:p w:rsidR="0087704B" w:rsidRPr="008D50F1" w:rsidRDefault="0087704B" w:rsidP="00DA778D">
      <w:pPr>
        <w:jc w:val="both"/>
        <w:rPr>
          <w:rFonts w:ascii="Times New Roman" w:hAnsi="Times New Roman" w:cs="Times New Roman"/>
        </w:rPr>
      </w:pPr>
      <w:r w:rsidRPr="008D50F1">
        <w:rPr>
          <w:rFonts w:ascii="Times New Roman" w:hAnsi="Times New Roman" w:cs="Times New Roman"/>
        </w:rPr>
        <w:t xml:space="preserve"> </w:t>
      </w:r>
      <w:proofErr w:type="spellStart"/>
      <w:r w:rsidRPr="008D50F1">
        <w:rPr>
          <w:rFonts w:ascii="Times New Roman" w:hAnsi="Times New Roman" w:cs="Times New Roman"/>
        </w:rPr>
        <w:t>Шванцара</w:t>
      </w:r>
      <w:proofErr w:type="spellEnd"/>
      <w:r w:rsidRPr="008D50F1">
        <w:rPr>
          <w:rFonts w:ascii="Times New Roman" w:hAnsi="Times New Roman" w:cs="Times New Roman"/>
        </w:rPr>
        <w:t xml:space="preserve"> Й. и др. Диагностика психического развития. - Прага, 1978. </w:t>
      </w:r>
    </w:p>
    <w:p w:rsidR="00E758CE" w:rsidRPr="008D50F1" w:rsidRDefault="0087704B" w:rsidP="00DA778D">
      <w:pPr>
        <w:jc w:val="both"/>
        <w:rPr>
          <w:rFonts w:ascii="Times New Roman" w:hAnsi="Times New Roman" w:cs="Times New Roman"/>
        </w:rPr>
      </w:pPr>
      <w:proofErr w:type="spellStart"/>
      <w:r w:rsidRPr="008D50F1">
        <w:rPr>
          <w:rFonts w:ascii="Times New Roman" w:hAnsi="Times New Roman" w:cs="Times New Roman"/>
        </w:rPr>
        <w:lastRenderedPageBreak/>
        <w:t>Урунтаева</w:t>
      </w:r>
      <w:proofErr w:type="spellEnd"/>
      <w:r w:rsidRPr="008D50F1">
        <w:rPr>
          <w:rFonts w:ascii="Times New Roman" w:hAnsi="Times New Roman" w:cs="Times New Roman"/>
        </w:rPr>
        <w:t xml:space="preserve"> Г.А., </w:t>
      </w:r>
      <w:proofErr w:type="spellStart"/>
      <w:r w:rsidRPr="008D50F1">
        <w:rPr>
          <w:rFonts w:ascii="Times New Roman" w:hAnsi="Times New Roman" w:cs="Times New Roman"/>
        </w:rPr>
        <w:t>Афонькина</w:t>
      </w:r>
      <w:proofErr w:type="spellEnd"/>
      <w:r w:rsidRPr="008D50F1">
        <w:rPr>
          <w:rFonts w:ascii="Times New Roman" w:hAnsi="Times New Roman" w:cs="Times New Roman"/>
        </w:rPr>
        <w:t xml:space="preserve"> Ю.А. Практикум по детской психологии. - М., 1995.</w:t>
      </w:r>
    </w:p>
    <w:p w:rsidR="008D50F1" w:rsidRPr="008D50F1" w:rsidRDefault="008D50F1">
      <w:pPr>
        <w:jc w:val="both"/>
        <w:rPr>
          <w:rFonts w:ascii="Times New Roman" w:hAnsi="Times New Roman" w:cs="Times New Roman"/>
        </w:rPr>
      </w:pPr>
    </w:p>
    <w:sectPr w:rsidR="008D50F1" w:rsidRPr="008D50F1" w:rsidSect="00E758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7704B"/>
    <w:rsid w:val="00547C4E"/>
    <w:rsid w:val="0087704B"/>
    <w:rsid w:val="008D50F1"/>
    <w:rsid w:val="00D01FF0"/>
    <w:rsid w:val="00DA778D"/>
    <w:rsid w:val="00E75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8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4972</Words>
  <Characters>28346</Characters>
  <Application>Microsoft Office Word</Application>
  <DocSecurity>0</DocSecurity>
  <Lines>236</Lines>
  <Paragraphs>66</Paragraphs>
  <ScaleCrop>false</ScaleCrop>
  <Company/>
  <LinksUpToDate>false</LinksUpToDate>
  <CharactersWithSpaces>33252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dc:creator>
  <cp:lastModifiedBy>2</cp:lastModifiedBy>
  <cp:revision>4</cp:revision>
  <dcterms:created xsi:type="dcterms:W3CDTF">2013-03-22T20:23:00Z</dcterms:created>
  <dcterms:modified xsi:type="dcterms:W3CDTF">2017-06-09T10:56:00Z</dcterms:modified>
</cp:coreProperties>
</file>